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55" w:rsidRDefault="00876255" w:rsidP="00357B7F">
      <w:pPr>
        <w:jc w:val="both"/>
        <w:rPr>
          <w:sz w:val="24"/>
          <w:lang w:val="en-US"/>
        </w:rPr>
      </w:pPr>
    </w:p>
    <w:p w:rsidR="00876255" w:rsidRPr="00310964" w:rsidRDefault="00876255" w:rsidP="00876255">
      <w:pPr>
        <w:spacing w:after="0"/>
        <w:jc w:val="center"/>
        <w:rPr>
          <w:rFonts w:asciiTheme="majorHAnsi" w:hAnsiTheme="majorHAnsi"/>
          <w:b/>
          <w:i/>
          <w:sz w:val="24"/>
        </w:rPr>
      </w:pPr>
      <w:r w:rsidRPr="00D0459B">
        <w:rPr>
          <w:rFonts w:asciiTheme="majorHAnsi" w:hAnsiTheme="majorHAnsi"/>
          <w:b/>
          <w:sz w:val="24"/>
        </w:rPr>
        <w:t xml:space="preserve">ΘΕΜΑ:   </w:t>
      </w:r>
      <w:r w:rsidRPr="00310964">
        <w:rPr>
          <w:rFonts w:asciiTheme="majorHAnsi" w:hAnsiTheme="majorHAnsi"/>
          <w:b/>
          <w:i/>
        </w:rPr>
        <w:t>Πρόσκληση συμμετοχής σε εκπαιδευτικό εργαστήριο</w:t>
      </w:r>
    </w:p>
    <w:p w:rsidR="00310964" w:rsidRDefault="00876255" w:rsidP="00310964">
      <w:pPr>
        <w:spacing w:after="0"/>
        <w:jc w:val="center"/>
        <w:rPr>
          <w:rFonts w:asciiTheme="majorHAnsi" w:hAnsiTheme="majorHAnsi"/>
          <w:b/>
          <w:sz w:val="24"/>
        </w:rPr>
      </w:pPr>
      <w:r w:rsidRPr="00D0459B">
        <w:rPr>
          <w:rFonts w:asciiTheme="majorHAnsi" w:hAnsiTheme="majorHAnsi"/>
          <w:b/>
          <w:sz w:val="24"/>
        </w:rPr>
        <w:t>“Δημιουργώντας και Φροντίζοντας το Δικό μας Σχολικό Κήπο</w:t>
      </w:r>
      <w:r w:rsidR="00F43BDE" w:rsidRPr="00D0459B">
        <w:rPr>
          <w:rFonts w:asciiTheme="majorHAnsi" w:hAnsiTheme="majorHAnsi"/>
          <w:b/>
          <w:sz w:val="24"/>
        </w:rPr>
        <w:t xml:space="preserve">: </w:t>
      </w:r>
    </w:p>
    <w:p w:rsidR="00876255" w:rsidRPr="00D0459B" w:rsidRDefault="00F43BDE" w:rsidP="00876255">
      <w:pPr>
        <w:jc w:val="center"/>
        <w:rPr>
          <w:rFonts w:asciiTheme="majorHAnsi" w:hAnsiTheme="majorHAnsi"/>
          <w:b/>
          <w:sz w:val="24"/>
        </w:rPr>
      </w:pPr>
      <w:r w:rsidRPr="00D0459B">
        <w:rPr>
          <w:rFonts w:asciiTheme="majorHAnsi" w:hAnsiTheme="majorHAnsi"/>
          <w:b/>
          <w:sz w:val="24"/>
        </w:rPr>
        <w:t>θεωρία και πράξη</w:t>
      </w:r>
      <w:r w:rsidR="00876255" w:rsidRPr="00D0459B">
        <w:rPr>
          <w:rFonts w:asciiTheme="majorHAnsi" w:hAnsiTheme="majorHAnsi"/>
          <w:b/>
          <w:sz w:val="24"/>
        </w:rPr>
        <w:t>”</w:t>
      </w:r>
    </w:p>
    <w:p w:rsidR="00876255" w:rsidRPr="00D0459B" w:rsidRDefault="00876255" w:rsidP="00357B7F">
      <w:pPr>
        <w:jc w:val="both"/>
        <w:rPr>
          <w:rFonts w:asciiTheme="majorHAnsi" w:hAnsiTheme="majorHAnsi"/>
          <w:sz w:val="24"/>
        </w:rPr>
      </w:pPr>
    </w:p>
    <w:p w:rsidR="00876255" w:rsidRPr="00D0459B" w:rsidRDefault="00876255" w:rsidP="00876255">
      <w:pPr>
        <w:rPr>
          <w:rFonts w:asciiTheme="majorHAnsi" w:hAnsiTheme="majorHAnsi" w:cs="Arial"/>
          <w:sz w:val="24"/>
          <w:szCs w:val="24"/>
        </w:rPr>
      </w:pPr>
      <w:r w:rsidRPr="00D0459B">
        <w:rPr>
          <w:rFonts w:asciiTheme="majorHAnsi" w:hAnsiTheme="majorHAnsi" w:cs="Arial"/>
          <w:b/>
          <w:sz w:val="24"/>
          <w:szCs w:val="24"/>
        </w:rPr>
        <w:t>Πληροφορίες</w:t>
      </w:r>
      <w:r w:rsidRPr="00D0459B">
        <w:rPr>
          <w:rFonts w:asciiTheme="majorHAnsi" w:hAnsiTheme="majorHAnsi" w:cs="Arial"/>
          <w:sz w:val="24"/>
          <w:szCs w:val="24"/>
        </w:rPr>
        <w:t xml:space="preserve">: Βασιλική Μαρκάκη, τηλ. 213-0070582, </w:t>
      </w:r>
      <w:r w:rsidRPr="00D0459B">
        <w:rPr>
          <w:rFonts w:asciiTheme="majorHAnsi" w:hAnsiTheme="majorHAnsi" w:cs="Arial"/>
          <w:sz w:val="24"/>
          <w:szCs w:val="24"/>
          <w:lang w:val="en-US"/>
        </w:rPr>
        <w:t>e</w:t>
      </w:r>
      <w:r w:rsidRPr="00D0459B">
        <w:rPr>
          <w:rFonts w:asciiTheme="majorHAnsi" w:hAnsiTheme="majorHAnsi" w:cs="Arial"/>
          <w:sz w:val="24"/>
          <w:szCs w:val="24"/>
        </w:rPr>
        <w:t>-</w:t>
      </w:r>
      <w:r w:rsidRPr="00D0459B">
        <w:rPr>
          <w:rFonts w:asciiTheme="majorHAnsi" w:hAnsiTheme="majorHAnsi" w:cs="Arial"/>
          <w:sz w:val="24"/>
          <w:szCs w:val="24"/>
          <w:lang w:val="en-US"/>
        </w:rPr>
        <w:t>mail</w:t>
      </w:r>
      <w:r w:rsidRPr="00D0459B">
        <w:rPr>
          <w:rFonts w:asciiTheme="majorHAnsi" w:hAnsiTheme="majorHAnsi" w:cs="Arial"/>
          <w:sz w:val="24"/>
          <w:szCs w:val="24"/>
        </w:rPr>
        <w:t xml:space="preserve">: </w:t>
      </w:r>
      <w:hyperlink r:id="rId9" w:history="1">
        <w:r w:rsidRPr="00D0459B">
          <w:rPr>
            <w:rStyle w:val="Hyperlink"/>
            <w:rFonts w:asciiTheme="majorHAnsi" w:hAnsiTheme="majorHAnsi" w:cs="Arial"/>
            <w:sz w:val="24"/>
            <w:szCs w:val="24"/>
            <w:lang w:val="en-US"/>
          </w:rPr>
          <w:t>vmarkaki</w:t>
        </w:r>
        <w:r w:rsidRPr="00D0459B">
          <w:rPr>
            <w:rStyle w:val="Hyperlink"/>
            <w:rFonts w:asciiTheme="majorHAnsi" w:hAnsiTheme="majorHAnsi" w:cs="Arial"/>
            <w:sz w:val="24"/>
            <w:szCs w:val="24"/>
          </w:rPr>
          <w:t>@</w:t>
        </w:r>
        <w:r w:rsidRPr="00D0459B">
          <w:rPr>
            <w:rStyle w:val="Hyperlink"/>
            <w:rFonts w:asciiTheme="majorHAnsi" w:hAnsiTheme="majorHAnsi" w:cs="Arial"/>
            <w:sz w:val="24"/>
            <w:szCs w:val="24"/>
            <w:lang w:val="en-US"/>
          </w:rPr>
          <w:t>ea</w:t>
        </w:r>
        <w:r w:rsidRPr="00D0459B">
          <w:rPr>
            <w:rStyle w:val="Hyperlink"/>
            <w:rFonts w:asciiTheme="majorHAnsi" w:hAnsiTheme="majorHAnsi" w:cs="Arial"/>
            <w:sz w:val="24"/>
            <w:szCs w:val="24"/>
          </w:rPr>
          <w:t>.</w:t>
        </w:r>
        <w:r w:rsidRPr="00D0459B">
          <w:rPr>
            <w:rStyle w:val="Hyperlink"/>
            <w:rFonts w:asciiTheme="majorHAnsi" w:hAnsiTheme="majorHAnsi" w:cs="Arial"/>
            <w:sz w:val="24"/>
            <w:szCs w:val="24"/>
            <w:lang w:val="en-US"/>
          </w:rPr>
          <w:t>gr</w:t>
        </w:r>
      </w:hyperlink>
      <w:r w:rsidRPr="00D0459B">
        <w:rPr>
          <w:rFonts w:asciiTheme="majorHAnsi" w:hAnsiTheme="majorHAnsi" w:cs="Arial"/>
          <w:sz w:val="24"/>
          <w:szCs w:val="24"/>
        </w:rPr>
        <w:t xml:space="preserve"> </w:t>
      </w:r>
    </w:p>
    <w:p w:rsidR="00357B7F" w:rsidRPr="00D0459B" w:rsidRDefault="00357B7F" w:rsidP="00357B7F">
      <w:pPr>
        <w:jc w:val="both"/>
        <w:rPr>
          <w:rFonts w:asciiTheme="majorHAnsi" w:hAnsiTheme="majorHAnsi"/>
          <w:sz w:val="24"/>
        </w:rPr>
      </w:pPr>
      <w:r w:rsidRPr="00D0459B">
        <w:rPr>
          <w:rFonts w:asciiTheme="majorHAnsi" w:hAnsiTheme="majorHAnsi"/>
          <w:sz w:val="24"/>
        </w:rPr>
        <w:t>Ποια εποχή του χρόνου φυτρώνουν παραδοσιακά οι ντοματούλες και τα μαρουλάκια; Πόσο συχνά πρέπει να ποτίζουμε τις γλάστρες μας; Πότε και πώς να φυτέψουμε τα μυρωδικά μας; Και, τελικά, γιατί να δημιουργήσουμε το δικό μας σχολικό κήπο</w:t>
      </w:r>
      <w:r w:rsidR="00D0459B" w:rsidRPr="00D0459B">
        <w:rPr>
          <w:rFonts w:asciiTheme="majorHAnsi" w:hAnsiTheme="majorHAnsi"/>
          <w:sz w:val="24"/>
        </w:rPr>
        <w:t>, και τι θα πρέπει να περιμένουμε από τη διαδικασία</w:t>
      </w:r>
      <w:r w:rsidRPr="00D0459B">
        <w:rPr>
          <w:rFonts w:asciiTheme="majorHAnsi" w:hAnsiTheme="majorHAnsi"/>
          <w:sz w:val="24"/>
        </w:rPr>
        <w:t>; Υπάρχουν κι άλλα σχολεία που ασχολούνται με τους κήπους εκεί έξω…;</w:t>
      </w:r>
      <w:r w:rsidR="00D0459B" w:rsidRPr="00D0459B">
        <w:rPr>
          <w:rFonts w:asciiTheme="majorHAnsi" w:hAnsiTheme="majorHAnsi"/>
          <w:sz w:val="24"/>
        </w:rPr>
        <w:t xml:space="preserve"> </w:t>
      </w:r>
    </w:p>
    <w:p w:rsidR="00357B7F" w:rsidRDefault="00357B7F" w:rsidP="00357B7F">
      <w:pPr>
        <w:jc w:val="both"/>
        <w:rPr>
          <w:rFonts w:asciiTheme="majorHAnsi" w:hAnsiTheme="majorHAnsi"/>
          <w:sz w:val="24"/>
        </w:rPr>
      </w:pPr>
      <w:r w:rsidRPr="00D0459B">
        <w:rPr>
          <w:rFonts w:asciiTheme="majorHAnsi" w:hAnsiTheme="majorHAnsi"/>
          <w:sz w:val="24"/>
        </w:rPr>
        <w:t>Αυτά και άλλα πολλά ερωτήματα θα συζητηθούν στο εκπαιδευτικό σεμινάριο ‘Δημιουργώντας το Δικό μας Σχολικό Κήπο!’ που θα πραγματοποιηθεί τ</w:t>
      </w:r>
      <w:r w:rsidR="00DC14F2">
        <w:rPr>
          <w:rFonts w:asciiTheme="majorHAnsi" w:hAnsiTheme="majorHAnsi"/>
          <w:sz w:val="24"/>
        </w:rPr>
        <w:t>ην 21</w:t>
      </w:r>
      <w:r w:rsidR="00DC14F2" w:rsidRPr="00DC14F2">
        <w:rPr>
          <w:rFonts w:asciiTheme="majorHAnsi" w:hAnsiTheme="majorHAnsi"/>
          <w:sz w:val="24"/>
          <w:vertAlign w:val="superscript"/>
        </w:rPr>
        <w:t>η</w:t>
      </w:r>
      <w:r w:rsidR="00DC14F2">
        <w:rPr>
          <w:rFonts w:asciiTheme="majorHAnsi" w:hAnsiTheme="majorHAnsi"/>
          <w:sz w:val="24"/>
        </w:rPr>
        <w:t xml:space="preserve"> Φεβρουαρίου 2014.</w:t>
      </w:r>
    </w:p>
    <w:p w:rsidR="00357B7F" w:rsidRDefault="00233726" w:rsidP="004A403D">
      <w:pPr>
        <w:jc w:val="both"/>
        <w:rPr>
          <w:rFonts w:asciiTheme="majorHAnsi" w:hAnsiTheme="majorHAnsi"/>
          <w:sz w:val="24"/>
        </w:rPr>
      </w:pPr>
      <w:r>
        <w:rPr>
          <w:rFonts w:asciiTheme="majorHAnsi" w:hAnsiTheme="majorHAnsi"/>
          <w:sz w:val="24"/>
        </w:rPr>
        <w:t xml:space="preserve">Οι συμμετέχοντες θα έχουν την ευκαιρία να συζητήσουν </w:t>
      </w:r>
      <w:r w:rsidR="004A403D" w:rsidRPr="004A403D">
        <w:rPr>
          <w:rFonts w:asciiTheme="majorHAnsi" w:hAnsiTheme="majorHAnsi"/>
          <w:sz w:val="24"/>
          <w:szCs w:val="24"/>
        </w:rPr>
        <w:t>με εκπαιδευτικούς</w:t>
      </w:r>
      <w:r w:rsidR="00357B7F" w:rsidRPr="004A403D">
        <w:rPr>
          <w:rFonts w:asciiTheme="majorHAnsi" w:hAnsiTheme="majorHAnsi"/>
          <w:sz w:val="24"/>
          <w:szCs w:val="24"/>
        </w:rPr>
        <w:t>, επιμορφωτές, και ερευνητές α</w:t>
      </w:r>
      <w:r w:rsidR="004A403D">
        <w:rPr>
          <w:rFonts w:asciiTheme="majorHAnsi" w:hAnsiTheme="majorHAnsi"/>
          <w:sz w:val="24"/>
          <w:szCs w:val="24"/>
        </w:rPr>
        <w:t xml:space="preserve">πό το Γεωπονικό Πανεπιστήμιο </w:t>
      </w:r>
      <w:r w:rsidR="00723725">
        <w:rPr>
          <w:rFonts w:asciiTheme="majorHAnsi" w:hAnsiTheme="majorHAnsi"/>
          <w:sz w:val="24"/>
          <w:szCs w:val="24"/>
        </w:rPr>
        <w:t xml:space="preserve">Αθηνών </w:t>
      </w:r>
      <w:r w:rsidR="004A403D">
        <w:rPr>
          <w:rFonts w:asciiTheme="majorHAnsi" w:hAnsiTheme="majorHAnsi"/>
          <w:sz w:val="24"/>
          <w:szCs w:val="24"/>
        </w:rPr>
        <w:t xml:space="preserve">πάνω στις μεθόδους καλλιέργειας και φροντίδας των σχολικών κήπων, τους τρόπους ένταξης των σχολικών κήπων σε διάφορες </w:t>
      </w:r>
      <w:r w:rsidR="000D4ADE">
        <w:rPr>
          <w:rFonts w:asciiTheme="majorHAnsi" w:hAnsiTheme="majorHAnsi"/>
          <w:sz w:val="24"/>
          <w:szCs w:val="24"/>
        </w:rPr>
        <w:t xml:space="preserve">εκπαιδευτικές </w:t>
      </w:r>
      <w:r w:rsidR="004A403D">
        <w:rPr>
          <w:rFonts w:asciiTheme="majorHAnsi" w:hAnsiTheme="majorHAnsi"/>
          <w:sz w:val="24"/>
          <w:szCs w:val="24"/>
        </w:rPr>
        <w:t xml:space="preserve">θεματικές </w:t>
      </w:r>
      <w:r w:rsidR="00241C37">
        <w:rPr>
          <w:rFonts w:asciiTheme="majorHAnsi" w:hAnsiTheme="majorHAnsi"/>
          <w:sz w:val="24"/>
          <w:szCs w:val="24"/>
        </w:rPr>
        <w:t xml:space="preserve">περιοχές, και </w:t>
      </w:r>
      <w:r w:rsidR="000D4ADE">
        <w:rPr>
          <w:rFonts w:asciiTheme="majorHAnsi" w:hAnsiTheme="majorHAnsi"/>
          <w:sz w:val="24"/>
          <w:szCs w:val="24"/>
        </w:rPr>
        <w:t xml:space="preserve">τη σύνδεση της </w:t>
      </w:r>
      <w:r w:rsidR="00241C37">
        <w:rPr>
          <w:rFonts w:asciiTheme="majorHAnsi" w:hAnsiTheme="majorHAnsi"/>
          <w:sz w:val="24"/>
          <w:szCs w:val="24"/>
        </w:rPr>
        <w:t xml:space="preserve">ευέλικτης ζώνης, της νεανικής επιχειρηματικότητας </w:t>
      </w:r>
      <w:r w:rsidR="000D4ADE">
        <w:rPr>
          <w:rFonts w:asciiTheme="majorHAnsi" w:hAnsiTheme="majorHAnsi"/>
          <w:sz w:val="24"/>
          <w:szCs w:val="24"/>
        </w:rPr>
        <w:t xml:space="preserve">και του </w:t>
      </w:r>
      <w:r w:rsidR="000D4ADE">
        <w:rPr>
          <w:rFonts w:asciiTheme="majorHAnsi" w:hAnsiTheme="majorHAnsi"/>
          <w:sz w:val="24"/>
          <w:szCs w:val="24"/>
          <w:lang w:val="en-US"/>
        </w:rPr>
        <w:t>project</w:t>
      </w:r>
      <w:r w:rsidR="000D4ADE">
        <w:rPr>
          <w:rFonts w:asciiTheme="majorHAnsi" w:hAnsiTheme="majorHAnsi"/>
          <w:sz w:val="24"/>
          <w:szCs w:val="24"/>
        </w:rPr>
        <w:t xml:space="preserve"> με το σχολικό κήπο. </w:t>
      </w:r>
      <w:r w:rsidR="00241C37">
        <w:rPr>
          <w:rFonts w:asciiTheme="majorHAnsi" w:hAnsiTheme="majorHAnsi"/>
          <w:sz w:val="24"/>
          <w:szCs w:val="24"/>
        </w:rPr>
        <w:t>Επιπλέον, ο</w:t>
      </w:r>
      <w:r w:rsidR="006C7034">
        <w:rPr>
          <w:rFonts w:asciiTheme="majorHAnsi" w:hAnsiTheme="majorHAnsi"/>
          <w:sz w:val="24"/>
          <w:szCs w:val="24"/>
        </w:rPr>
        <w:t xml:space="preserve">ι </w:t>
      </w:r>
      <w:r w:rsidR="00241C37">
        <w:rPr>
          <w:rFonts w:asciiTheme="majorHAnsi" w:hAnsiTheme="majorHAnsi"/>
          <w:sz w:val="24"/>
        </w:rPr>
        <w:t>συμμετέχοντες θα συμμετάσχουν ενεργά στο σχεδιασμό της εκπαιδευτικής διαδικασίας</w:t>
      </w:r>
      <w:r w:rsidR="00C52B0D">
        <w:rPr>
          <w:rFonts w:asciiTheme="majorHAnsi" w:hAnsiTheme="majorHAnsi"/>
          <w:sz w:val="24"/>
        </w:rPr>
        <w:t xml:space="preserve"> μέσα από ομαδικές </w:t>
      </w:r>
      <w:r w:rsidR="009F1599">
        <w:rPr>
          <w:rFonts w:asciiTheme="majorHAnsi" w:hAnsiTheme="majorHAnsi"/>
          <w:sz w:val="24"/>
        </w:rPr>
        <w:t>και συνεργατικές δραστηριότητες</w:t>
      </w:r>
      <w:r w:rsidR="00C52B0D">
        <w:rPr>
          <w:rFonts w:asciiTheme="majorHAnsi" w:hAnsiTheme="majorHAnsi"/>
          <w:sz w:val="24"/>
        </w:rPr>
        <w:t>.</w:t>
      </w:r>
    </w:p>
    <w:p w:rsidR="00ED6A42" w:rsidRPr="00D0459B" w:rsidRDefault="00ED6A42" w:rsidP="00ED6A42">
      <w:pPr>
        <w:spacing w:after="120"/>
        <w:jc w:val="both"/>
        <w:rPr>
          <w:rFonts w:asciiTheme="majorHAnsi" w:hAnsiTheme="majorHAnsi"/>
          <w:sz w:val="24"/>
          <w:szCs w:val="24"/>
        </w:rPr>
      </w:pPr>
      <w:r w:rsidRPr="00D0459B">
        <w:rPr>
          <w:rFonts w:asciiTheme="majorHAnsi" w:hAnsiTheme="majorHAnsi"/>
          <w:sz w:val="24"/>
          <w:szCs w:val="24"/>
        </w:rPr>
        <w:t>Το εργαστήριο απευθύνεται σε εκπαιδευτικούς Α/</w:t>
      </w:r>
      <w:proofErr w:type="spellStart"/>
      <w:r w:rsidRPr="00D0459B">
        <w:rPr>
          <w:rFonts w:asciiTheme="majorHAnsi" w:hAnsiTheme="majorHAnsi"/>
          <w:sz w:val="24"/>
          <w:szCs w:val="24"/>
        </w:rPr>
        <w:t>θμιας</w:t>
      </w:r>
      <w:proofErr w:type="spellEnd"/>
      <w:r w:rsidRPr="00D0459B">
        <w:rPr>
          <w:rFonts w:asciiTheme="majorHAnsi" w:hAnsiTheme="majorHAnsi"/>
          <w:sz w:val="24"/>
          <w:szCs w:val="24"/>
        </w:rPr>
        <w:t xml:space="preserve"> Εκπαίδευσης, σε εκπαιδευτικούς Β/</w:t>
      </w:r>
      <w:proofErr w:type="spellStart"/>
      <w:r w:rsidRPr="00D0459B">
        <w:rPr>
          <w:rFonts w:asciiTheme="majorHAnsi" w:hAnsiTheme="majorHAnsi"/>
          <w:sz w:val="24"/>
          <w:szCs w:val="24"/>
        </w:rPr>
        <w:t>θμιας</w:t>
      </w:r>
      <w:proofErr w:type="spellEnd"/>
      <w:r w:rsidRPr="00D0459B">
        <w:rPr>
          <w:rFonts w:asciiTheme="majorHAnsi" w:hAnsiTheme="majorHAnsi"/>
          <w:sz w:val="24"/>
          <w:szCs w:val="24"/>
        </w:rPr>
        <w:t xml:space="preserve"> Εκπαίδευσης</w:t>
      </w:r>
      <w:r>
        <w:rPr>
          <w:rFonts w:asciiTheme="majorHAnsi" w:hAnsiTheme="majorHAnsi"/>
          <w:sz w:val="24"/>
          <w:szCs w:val="24"/>
        </w:rPr>
        <w:t>, σε παιδαγωγούς Μουσείων και Κέντρων Επιστημών,</w:t>
      </w:r>
      <w:r w:rsidRPr="00D0459B">
        <w:rPr>
          <w:rFonts w:asciiTheme="majorHAnsi" w:hAnsiTheme="majorHAnsi"/>
          <w:sz w:val="24"/>
          <w:szCs w:val="24"/>
        </w:rPr>
        <w:t xml:space="preserve"> σε εκπροσώπους Κέντρων Περιβαλλοντικής Εκπαίδευσης. </w:t>
      </w:r>
    </w:p>
    <w:p w:rsidR="00876255" w:rsidRPr="00D0459B" w:rsidRDefault="00876255" w:rsidP="00876255">
      <w:pPr>
        <w:spacing w:after="120"/>
        <w:ind w:left="993" w:hanging="993"/>
        <w:rPr>
          <w:rFonts w:asciiTheme="majorHAnsi" w:hAnsiTheme="majorHAnsi"/>
          <w:b/>
          <w:sz w:val="24"/>
          <w:szCs w:val="24"/>
        </w:rPr>
      </w:pPr>
    </w:p>
    <w:p w:rsidR="00D0459B" w:rsidRDefault="00876255" w:rsidP="00D0459B">
      <w:pPr>
        <w:spacing w:after="0"/>
        <w:ind w:left="993" w:hanging="993"/>
        <w:jc w:val="both"/>
        <w:rPr>
          <w:rFonts w:asciiTheme="majorHAnsi" w:hAnsiTheme="majorHAnsi"/>
          <w:sz w:val="24"/>
          <w:szCs w:val="24"/>
        </w:rPr>
      </w:pPr>
      <w:r w:rsidRPr="00D0459B">
        <w:rPr>
          <w:rFonts w:asciiTheme="majorHAnsi" w:hAnsiTheme="majorHAnsi"/>
          <w:b/>
          <w:sz w:val="24"/>
          <w:szCs w:val="24"/>
        </w:rPr>
        <w:t>ΧΩΡΟΣ ΚΑΙ ΧΡΟΝΟΣ ΥΛΟΠΟΙΗΣΗΣ:</w:t>
      </w:r>
      <w:r w:rsidRPr="00D0459B">
        <w:rPr>
          <w:rFonts w:asciiTheme="majorHAnsi" w:hAnsiTheme="majorHAnsi"/>
          <w:sz w:val="24"/>
          <w:szCs w:val="24"/>
        </w:rPr>
        <w:t xml:space="preserve"> </w:t>
      </w:r>
    </w:p>
    <w:p w:rsidR="00876255" w:rsidRPr="00D0459B" w:rsidRDefault="00876255" w:rsidP="00876255">
      <w:pPr>
        <w:spacing w:after="120"/>
        <w:ind w:left="993" w:hanging="993"/>
        <w:jc w:val="both"/>
        <w:rPr>
          <w:rFonts w:asciiTheme="majorHAnsi" w:hAnsiTheme="majorHAnsi"/>
          <w:sz w:val="28"/>
          <w:szCs w:val="28"/>
        </w:rPr>
      </w:pPr>
      <w:r w:rsidRPr="00D0459B">
        <w:rPr>
          <w:rFonts w:asciiTheme="majorHAnsi" w:hAnsiTheme="majorHAnsi"/>
          <w:sz w:val="24"/>
          <w:szCs w:val="24"/>
        </w:rPr>
        <w:t xml:space="preserve">Ελληνογερμανική Αγωγή, οδός </w:t>
      </w:r>
      <w:proofErr w:type="spellStart"/>
      <w:r w:rsidRPr="00D0459B">
        <w:rPr>
          <w:rFonts w:asciiTheme="majorHAnsi" w:hAnsiTheme="majorHAnsi"/>
          <w:sz w:val="24"/>
          <w:szCs w:val="24"/>
        </w:rPr>
        <w:t>Παναγέα</w:t>
      </w:r>
      <w:proofErr w:type="spellEnd"/>
      <w:r w:rsidRPr="00D0459B">
        <w:rPr>
          <w:rFonts w:asciiTheme="majorHAnsi" w:hAnsiTheme="majorHAnsi"/>
          <w:sz w:val="24"/>
          <w:szCs w:val="24"/>
        </w:rPr>
        <w:t xml:space="preserve"> Σάββα, Παλλήνη Αττικής</w:t>
      </w:r>
    </w:p>
    <w:p w:rsidR="00876255" w:rsidRPr="00D0459B" w:rsidRDefault="00876255" w:rsidP="00F65E24">
      <w:pPr>
        <w:spacing w:after="0"/>
        <w:rPr>
          <w:rFonts w:asciiTheme="majorHAnsi" w:hAnsiTheme="majorHAnsi"/>
        </w:rPr>
      </w:pPr>
    </w:p>
    <w:p w:rsidR="00DC14F2" w:rsidRDefault="00876255" w:rsidP="00F43BDE">
      <w:pPr>
        <w:spacing w:after="0"/>
        <w:jc w:val="both"/>
        <w:rPr>
          <w:rFonts w:asciiTheme="majorHAnsi" w:hAnsiTheme="majorHAnsi"/>
          <w:b/>
          <w:sz w:val="24"/>
          <w:szCs w:val="24"/>
        </w:rPr>
      </w:pPr>
      <w:r w:rsidRPr="00D0459B">
        <w:rPr>
          <w:rFonts w:asciiTheme="majorHAnsi" w:hAnsiTheme="majorHAnsi"/>
          <w:b/>
          <w:sz w:val="24"/>
          <w:szCs w:val="24"/>
        </w:rPr>
        <w:t xml:space="preserve">Το εργαστήριο θα πραγματοποιηθεί την </w:t>
      </w:r>
      <w:r w:rsidR="00DC14F2">
        <w:rPr>
          <w:rFonts w:asciiTheme="majorHAnsi" w:hAnsiTheme="majorHAnsi"/>
          <w:b/>
          <w:sz w:val="24"/>
          <w:szCs w:val="24"/>
        </w:rPr>
        <w:t>21</w:t>
      </w:r>
      <w:r w:rsidR="00DC14F2" w:rsidRPr="00DC14F2">
        <w:rPr>
          <w:rFonts w:asciiTheme="majorHAnsi" w:hAnsiTheme="majorHAnsi"/>
          <w:b/>
          <w:sz w:val="24"/>
          <w:szCs w:val="24"/>
          <w:vertAlign w:val="superscript"/>
        </w:rPr>
        <w:t>η</w:t>
      </w:r>
      <w:r w:rsidR="00DC14F2">
        <w:rPr>
          <w:rFonts w:asciiTheme="majorHAnsi" w:hAnsiTheme="majorHAnsi"/>
          <w:b/>
          <w:sz w:val="24"/>
          <w:szCs w:val="24"/>
        </w:rPr>
        <w:t xml:space="preserve"> Φεβρουαρίου 2014</w:t>
      </w:r>
      <w:r w:rsidRPr="00D0459B">
        <w:rPr>
          <w:rFonts w:asciiTheme="majorHAnsi" w:hAnsiTheme="majorHAnsi"/>
          <w:b/>
          <w:sz w:val="24"/>
          <w:szCs w:val="24"/>
        </w:rPr>
        <w:t>, ώρα 1</w:t>
      </w:r>
      <w:r w:rsidR="00233726">
        <w:rPr>
          <w:rFonts w:asciiTheme="majorHAnsi" w:hAnsiTheme="majorHAnsi"/>
          <w:b/>
          <w:sz w:val="24"/>
          <w:szCs w:val="24"/>
        </w:rPr>
        <w:t>5</w:t>
      </w:r>
      <w:r w:rsidRPr="00D0459B">
        <w:rPr>
          <w:rFonts w:asciiTheme="majorHAnsi" w:hAnsiTheme="majorHAnsi"/>
          <w:b/>
          <w:sz w:val="24"/>
          <w:szCs w:val="24"/>
        </w:rPr>
        <w:t>.</w:t>
      </w:r>
      <w:r w:rsidR="00DC14F2">
        <w:rPr>
          <w:rFonts w:asciiTheme="majorHAnsi" w:hAnsiTheme="majorHAnsi"/>
          <w:b/>
          <w:sz w:val="24"/>
          <w:szCs w:val="24"/>
        </w:rPr>
        <w:t>15</w:t>
      </w:r>
      <w:r w:rsidRPr="00D0459B">
        <w:rPr>
          <w:rFonts w:asciiTheme="majorHAnsi" w:hAnsiTheme="majorHAnsi"/>
          <w:b/>
          <w:sz w:val="24"/>
          <w:szCs w:val="24"/>
        </w:rPr>
        <w:t>-18.00</w:t>
      </w:r>
      <w:r w:rsidR="00F43BDE" w:rsidRPr="00D0459B">
        <w:rPr>
          <w:rFonts w:asciiTheme="majorHAnsi" w:hAnsiTheme="majorHAnsi"/>
          <w:b/>
          <w:sz w:val="24"/>
          <w:szCs w:val="24"/>
        </w:rPr>
        <w:t>.</w:t>
      </w:r>
      <w:r w:rsidR="00DC14F2">
        <w:rPr>
          <w:rFonts w:asciiTheme="majorHAnsi" w:hAnsiTheme="majorHAnsi"/>
          <w:b/>
          <w:sz w:val="24"/>
          <w:szCs w:val="24"/>
        </w:rPr>
        <w:t xml:space="preserve"> </w:t>
      </w:r>
    </w:p>
    <w:p w:rsidR="00876255" w:rsidRPr="00D0459B" w:rsidRDefault="00F43BDE" w:rsidP="00F43BDE">
      <w:pPr>
        <w:spacing w:after="0"/>
        <w:jc w:val="both"/>
        <w:rPr>
          <w:rFonts w:asciiTheme="majorHAnsi" w:hAnsiTheme="majorHAnsi"/>
          <w:b/>
          <w:sz w:val="24"/>
          <w:szCs w:val="24"/>
        </w:rPr>
      </w:pPr>
      <w:r w:rsidRPr="00D0459B">
        <w:rPr>
          <w:rFonts w:asciiTheme="majorHAnsi" w:hAnsiTheme="majorHAnsi"/>
          <w:b/>
          <w:sz w:val="24"/>
          <w:szCs w:val="24"/>
        </w:rPr>
        <w:t>Η</w:t>
      </w:r>
      <w:r w:rsidR="00876255" w:rsidRPr="00D0459B">
        <w:rPr>
          <w:rFonts w:asciiTheme="majorHAnsi" w:hAnsiTheme="majorHAnsi"/>
          <w:b/>
          <w:sz w:val="24"/>
          <w:szCs w:val="24"/>
        </w:rPr>
        <w:t xml:space="preserve"> συμμετοχή είναι δωρεάν ενώ θα τηρηθεί σειρά προτεραιότητας. </w:t>
      </w:r>
    </w:p>
    <w:p w:rsidR="00F43BDE" w:rsidRPr="00D0459B" w:rsidRDefault="00F43BDE" w:rsidP="00F65E24">
      <w:pPr>
        <w:spacing w:after="0"/>
        <w:jc w:val="both"/>
        <w:rPr>
          <w:rFonts w:asciiTheme="majorHAnsi" w:hAnsiTheme="majorHAnsi"/>
          <w:sz w:val="24"/>
          <w:szCs w:val="24"/>
        </w:rPr>
      </w:pPr>
    </w:p>
    <w:p w:rsidR="00F43BDE" w:rsidRPr="000D6A76" w:rsidRDefault="00F43BDE" w:rsidP="00F43BDE">
      <w:pPr>
        <w:spacing w:after="120"/>
        <w:jc w:val="both"/>
        <w:rPr>
          <w:rFonts w:asciiTheme="majorHAnsi" w:hAnsiTheme="majorHAnsi"/>
          <w:b/>
          <w:sz w:val="24"/>
          <w:szCs w:val="24"/>
        </w:rPr>
      </w:pPr>
      <w:r w:rsidRPr="00D0459B">
        <w:rPr>
          <w:rFonts w:asciiTheme="majorHAnsi" w:hAnsiTheme="majorHAnsi"/>
          <w:sz w:val="24"/>
          <w:szCs w:val="24"/>
        </w:rPr>
        <w:t xml:space="preserve">Για την καλύτερη διοργάνωση του εργαστηρίου, παρακαλούνται οι ενδιαφερόμενοι εκπαιδευτικοί και παιδαγωγοί να συμπληρώσουν και να στείλουν την αίτηση που ακολουθεί είτε με </w:t>
      </w:r>
      <w:r w:rsidRPr="00D0459B">
        <w:rPr>
          <w:rFonts w:asciiTheme="majorHAnsi" w:hAnsiTheme="majorHAnsi"/>
          <w:sz w:val="24"/>
          <w:szCs w:val="24"/>
          <w:lang w:val="en-US"/>
        </w:rPr>
        <w:t>e</w:t>
      </w:r>
      <w:r w:rsidRPr="00D0459B">
        <w:rPr>
          <w:rFonts w:asciiTheme="majorHAnsi" w:hAnsiTheme="majorHAnsi"/>
          <w:sz w:val="24"/>
          <w:szCs w:val="24"/>
        </w:rPr>
        <w:t>-</w:t>
      </w:r>
      <w:r w:rsidRPr="00D0459B">
        <w:rPr>
          <w:rFonts w:asciiTheme="majorHAnsi" w:hAnsiTheme="majorHAnsi"/>
          <w:sz w:val="24"/>
          <w:szCs w:val="24"/>
          <w:lang w:val="en-US"/>
        </w:rPr>
        <w:t>mail</w:t>
      </w:r>
      <w:r w:rsidRPr="00D0459B">
        <w:rPr>
          <w:rFonts w:asciiTheme="majorHAnsi" w:hAnsiTheme="majorHAnsi"/>
          <w:sz w:val="24"/>
          <w:szCs w:val="24"/>
        </w:rPr>
        <w:t xml:space="preserve"> στη διεύθυνση </w:t>
      </w:r>
      <w:hyperlink r:id="rId10" w:history="1">
        <w:r w:rsidRPr="00D0459B">
          <w:rPr>
            <w:rStyle w:val="Hyperlink"/>
            <w:rFonts w:asciiTheme="majorHAnsi" w:hAnsiTheme="majorHAnsi"/>
            <w:sz w:val="24"/>
            <w:szCs w:val="24"/>
            <w:lang w:val="en-US"/>
          </w:rPr>
          <w:t>vmarkaki</w:t>
        </w:r>
        <w:r w:rsidRPr="00D0459B">
          <w:rPr>
            <w:rStyle w:val="Hyperlink"/>
            <w:rFonts w:asciiTheme="majorHAnsi" w:hAnsiTheme="majorHAnsi"/>
            <w:sz w:val="24"/>
            <w:szCs w:val="24"/>
          </w:rPr>
          <w:t>@</w:t>
        </w:r>
        <w:r w:rsidRPr="00D0459B">
          <w:rPr>
            <w:rStyle w:val="Hyperlink"/>
            <w:rFonts w:asciiTheme="majorHAnsi" w:hAnsiTheme="majorHAnsi"/>
            <w:sz w:val="24"/>
            <w:szCs w:val="24"/>
            <w:lang w:val="en-US"/>
          </w:rPr>
          <w:t>ea</w:t>
        </w:r>
        <w:r w:rsidRPr="00D0459B">
          <w:rPr>
            <w:rStyle w:val="Hyperlink"/>
            <w:rFonts w:asciiTheme="majorHAnsi" w:hAnsiTheme="majorHAnsi"/>
            <w:sz w:val="24"/>
            <w:szCs w:val="24"/>
          </w:rPr>
          <w:t>.</w:t>
        </w:r>
        <w:r w:rsidRPr="00D0459B">
          <w:rPr>
            <w:rStyle w:val="Hyperlink"/>
            <w:rFonts w:asciiTheme="majorHAnsi" w:hAnsiTheme="majorHAnsi"/>
            <w:sz w:val="24"/>
            <w:szCs w:val="24"/>
            <w:lang w:val="en-US"/>
          </w:rPr>
          <w:t>gr</w:t>
        </w:r>
      </w:hyperlink>
      <w:r w:rsidRPr="00D0459B">
        <w:rPr>
          <w:rFonts w:asciiTheme="majorHAnsi" w:hAnsiTheme="majorHAnsi"/>
          <w:sz w:val="24"/>
          <w:szCs w:val="24"/>
        </w:rPr>
        <w:t xml:space="preserve">, </w:t>
      </w:r>
      <w:r w:rsidRPr="00D0459B">
        <w:rPr>
          <w:rFonts w:asciiTheme="majorHAnsi" w:hAnsiTheme="majorHAnsi"/>
          <w:b/>
          <w:sz w:val="24"/>
          <w:szCs w:val="24"/>
        </w:rPr>
        <w:t xml:space="preserve">το αργότερο μέχρι τις </w:t>
      </w:r>
      <w:r w:rsidR="002A11FE">
        <w:rPr>
          <w:rFonts w:asciiTheme="majorHAnsi" w:hAnsiTheme="majorHAnsi"/>
          <w:b/>
          <w:sz w:val="24"/>
          <w:szCs w:val="24"/>
        </w:rPr>
        <w:t>16 Φεβρουαρίου 2014</w:t>
      </w:r>
      <w:r w:rsidRPr="00D0459B">
        <w:rPr>
          <w:rFonts w:asciiTheme="majorHAnsi" w:hAnsiTheme="majorHAnsi"/>
          <w:sz w:val="24"/>
          <w:szCs w:val="24"/>
        </w:rPr>
        <w:t xml:space="preserve">. </w:t>
      </w:r>
      <w:r w:rsidR="002A11FE">
        <w:rPr>
          <w:rFonts w:asciiTheme="majorHAnsi" w:hAnsiTheme="majorHAnsi"/>
          <w:sz w:val="24"/>
          <w:szCs w:val="24"/>
        </w:rPr>
        <w:lastRenderedPageBreak/>
        <w:t>Π</w:t>
      </w:r>
      <w:r w:rsidRPr="00D0459B">
        <w:rPr>
          <w:rFonts w:asciiTheme="majorHAnsi" w:hAnsiTheme="majorHAnsi"/>
          <w:sz w:val="24"/>
          <w:szCs w:val="24"/>
        </w:rPr>
        <w:t xml:space="preserve">αρακαλούμε τους ενδιαφερόμενους να δηλώσουν έγκαιρα τη συμμετοχή τους. Θα θέλαμε, τέλος, να ενημερώσουμε ότι </w:t>
      </w:r>
      <w:r w:rsidRPr="000D6A76">
        <w:rPr>
          <w:rFonts w:asciiTheme="majorHAnsi" w:hAnsiTheme="majorHAnsi"/>
          <w:b/>
          <w:sz w:val="24"/>
          <w:szCs w:val="24"/>
        </w:rPr>
        <w:t xml:space="preserve">θα δοθεί βεβαίωση συμμετοχής σε όλους τους συμμετέχοντες. </w:t>
      </w:r>
    </w:p>
    <w:p w:rsidR="00ED6A42" w:rsidRDefault="00ED6A42" w:rsidP="00F65E24">
      <w:pPr>
        <w:spacing w:after="0"/>
        <w:jc w:val="both"/>
        <w:rPr>
          <w:rFonts w:asciiTheme="majorHAnsi" w:hAnsiTheme="majorHAnsi"/>
          <w:sz w:val="24"/>
          <w:szCs w:val="24"/>
        </w:rPr>
      </w:pPr>
    </w:p>
    <w:p w:rsidR="00ED6A42" w:rsidRPr="00ED6A42" w:rsidRDefault="00ED6A42" w:rsidP="00F43BDE">
      <w:pPr>
        <w:spacing w:after="120"/>
        <w:jc w:val="both"/>
        <w:rPr>
          <w:rFonts w:asciiTheme="majorHAnsi" w:hAnsiTheme="majorHAnsi"/>
          <w:b/>
          <w:sz w:val="24"/>
          <w:szCs w:val="24"/>
        </w:rPr>
      </w:pPr>
      <w:r w:rsidRPr="00ED6A42">
        <w:rPr>
          <w:rFonts w:asciiTheme="majorHAnsi" w:hAnsiTheme="majorHAnsi"/>
          <w:b/>
          <w:sz w:val="24"/>
          <w:szCs w:val="24"/>
        </w:rPr>
        <w:t xml:space="preserve">Γιατί να δημιουργήσουμε το δικό μας σχολικό κήπο; </w:t>
      </w:r>
    </w:p>
    <w:p w:rsidR="00ED6A42" w:rsidRPr="00E361B7" w:rsidRDefault="00ED6A42" w:rsidP="00ED6A42">
      <w:pPr>
        <w:jc w:val="both"/>
        <w:rPr>
          <w:rFonts w:asciiTheme="majorHAnsi" w:hAnsiTheme="majorHAnsi"/>
        </w:rPr>
      </w:pPr>
      <w:r>
        <w:rPr>
          <w:rFonts w:asciiTheme="majorHAnsi" w:hAnsiTheme="majorHAnsi"/>
          <w:sz w:val="24"/>
        </w:rPr>
        <w:t xml:space="preserve">Τα πλεονεκτήματα του σχολικού κήπου είναι πολλά, καθώς οι μαθητές διευρύνουν τις γνώσεις τους για το φυσικό περιβάλλον, αποκτούν νέα ενδιαφέροντα και αναπτύσσουν πρακτικές δεξιότητες μέσα από ένα αποδεδειγμένα αποτελεσματικό πρόγραμμα περιβαλλοντικής εκπαίδευσης. </w:t>
      </w:r>
      <w:r w:rsidR="00F65E24">
        <w:rPr>
          <w:rFonts w:asciiTheme="majorHAnsi" w:hAnsiTheme="majorHAnsi"/>
          <w:sz w:val="24"/>
        </w:rPr>
        <w:t>Στην πράξη, ο</w:t>
      </w:r>
      <w:r>
        <w:rPr>
          <w:rFonts w:asciiTheme="majorHAnsi" w:hAnsiTheme="majorHAnsi"/>
          <w:sz w:val="24"/>
        </w:rPr>
        <w:t xml:space="preserve"> σχολικός κήπος κάθε άλλο παρά νέα εκπαιδευτική πρωτοβουλία είναι, αφού σε πολλές αναπτυγμένες χώρες χρησιμοποιείται από τα μέσα του 19</w:t>
      </w:r>
      <w:r w:rsidRPr="00ED6A42">
        <w:rPr>
          <w:rFonts w:asciiTheme="majorHAnsi" w:hAnsiTheme="majorHAnsi"/>
          <w:sz w:val="24"/>
          <w:vertAlign w:val="superscript"/>
        </w:rPr>
        <w:t>ου</w:t>
      </w:r>
      <w:r w:rsidR="00E361B7">
        <w:rPr>
          <w:rFonts w:asciiTheme="majorHAnsi" w:hAnsiTheme="majorHAnsi"/>
          <w:sz w:val="24"/>
        </w:rPr>
        <w:t xml:space="preserve"> αιώνα</w:t>
      </w:r>
      <w:r w:rsidR="00ED4DAC">
        <w:rPr>
          <w:rFonts w:asciiTheme="majorHAnsi" w:hAnsiTheme="majorHAnsi"/>
          <w:sz w:val="24"/>
        </w:rPr>
        <w:t>.</w:t>
      </w:r>
      <w:r w:rsidR="00E361B7" w:rsidRPr="00E361B7">
        <w:rPr>
          <w:rFonts w:asciiTheme="majorHAnsi" w:hAnsiTheme="majorHAnsi"/>
          <w:sz w:val="24"/>
        </w:rPr>
        <w:t xml:space="preserve"> </w:t>
      </w:r>
      <w:r w:rsidR="00ED4DAC">
        <w:rPr>
          <w:rFonts w:asciiTheme="majorHAnsi" w:hAnsiTheme="majorHAnsi"/>
          <w:sz w:val="24"/>
        </w:rPr>
        <w:t>Α</w:t>
      </w:r>
      <w:r w:rsidR="00E361B7">
        <w:rPr>
          <w:rFonts w:asciiTheme="majorHAnsi" w:hAnsiTheme="majorHAnsi"/>
          <w:sz w:val="24"/>
        </w:rPr>
        <w:t xml:space="preserve">φενός στις αγροτικές περιοχές </w:t>
      </w:r>
      <w:r w:rsidR="00ED4DAC">
        <w:rPr>
          <w:rFonts w:asciiTheme="majorHAnsi" w:hAnsiTheme="majorHAnsi"/>
          <w:sz w:val="24"/>
        </w:rPr>
        <w:t xml:space="preserve">εξυπηρέτησε </w:t>
      </w:r>
      <w:r w:rsidR="00E361B7">
        <w:rPr>
          <w:rFonts w:asciiTheme="majorHAnsi" w:hAnsiTheme="majorHAnsi"/>
          <w:sz w:val="24"/>
        </w:rPr>
        <w:t xml:space="preserve">ως μέσον </w:t>
      </w:r>
      <w:r w:rsidR="00ED4DAC">
        <w:rPr>
          <w:rFonts w:asciiTheme="majorHAnsi" w:hAnsiTheme="majorHAnsi"/>
          <w:sz w:val="24"/>
        </w:rPr>
        <w:t xml:space="preserve">περαιτέρω </w:t>
      </w:r>
      <w:r w:rsidR="00E361B7">
        <w:rPr>
          <w:rFonts w:asciiTheme="majorHAnsi" w:hAnsiTheme="majorHAnsi"/>
          <w:sz w:val="24"/>
        </w:rPr>
        <w:t xml:space="preserve">εξοικείωσης των μαθητών με αγροτικές εργασίες και αφετέρου στις αστικές περιοχές </w:t>
      </w:r>
      <w:r w:rsidR="00ED4DAC">
        <w:rPr>
          <w:rFonts w:asciiTheme="majorHAnsi" w:hAnsiTheme="majorHAnsi"/>
          <w:sz w:val="24"/>
        </w:rPr>
        <w:t xml:space="preserve">χρησίμευσε </w:t>
      </w:r>
      <w:r w:rsidR="00E361B7">
        <w:rPr>
          <w:rFonts w:asciiTheme="majorHAnsi" w:hAnsiTheme="majorHAnsi"/>
          <w:sz w:val="24"/>
        </w:rPr>
        <w:t xml:space="preserve">ως τρόπος σύνδεσης του σχολείου με την κοινωνία και της βελτίωσης της φυσικής κατάστασης και </w:t>
      </w:r>
      <w:r w:rsidR="00ED4DAC">
        <w:rPr>
          <w:rFonts w:asciiTheme="majorHAnsi" w:hAnsiTheme="majorHAnsi"/>
          <w:sz w:val="24"/>
        </w:rPr>
        <w:t xml:space="preserve">της υγείας των μαθητών. </w:t>
      </w:r>
      <w:r w:rsidR="00C57D74">
        <w:rPr>
          <w:rFonts w:asciiTheme="majorHAnsi" w:hAnsiTheme="majorHAnsi"/>
          <w:sz w:val="24"/>
        </w:rPr>
        <w:t xml:space="preserve">Σήμερα ο σχολικός κήπος συμβάλλει στην βιωματική μάθηση, καθιστώντας τους μαθητές υπεύθυνους για τις πράξεις τους, και συνδέει το σχολείο με την κοινωνία. </w:t>
      </w:r>
    </w:p>
    <w:p w:rsidR="00876255" w:rsidRDefault="00876255">
      <w:r>
        <w:br w:type="page"/>
      </w:r>
    </w:p>
    <w:p w:rsidR="00876255" w:rsidRPr="00F46AA4" w:rsidRDefault="00876255" w:rsidP="00876255">
      <w:pPr>
        <w:jc w:val="center"/>
        <w:rPr>
          <w:rFonts w:asciiTheme="majorHAnsi" w:hAnsiTheme="majorHAnsi" w:cs="Arial"/>
          <w:b/>
          <w:spacing w:val="40"/>
          <w:sz w:val="28"/>
          <w:szCs w:val="28"/>
        </w:rPr>
      </w:pPr>
      <w:r w:rsidRPr="00F46AA4">
        <w:rPr>
          <w:rFonts w:asciiTheme="majorHAnsi" w:hAnsiTheme="majorHAnsi" w:cs="Arial"/>
          <w:b/>
          <w:spacing w:val="40"/>
          <w:sz w:val="28"/>
          <w:szCs w:val="28"/>
        </w:rPr>
        <w:lastRenderedPageBreak/>
        <w:t xml:space="preserve">Εκπαιδευτικό Εργαστήριο </w:t>
      </w:r>
    </w:p>
    <w:p w:rsidR="00876255" w:rsidRPr="00F46AA4" w:rsidRDefault="00876255" w:rsidP="00F46AA4">
      <w:pPr>
        <w:spacing w:after="0"/>
        <w:jc w:val="center"/>
        <w:rPr>
          <w:rFonts w:asciiTheme="majorHAnsi" w:hAnsiTheme="majorHAnsi"/>
          <w:b/>
          <w:sz w:val="28"/>
          <w:szCs w:val="28"/>
        </w:rPr>
      </w:pPr>
    </w:p>
    <w:p w:rsidR="00F46AA4" w:rsidRDefault="00876255" w:rsidP="00F46AA4">
      <w:pPr>
        <w:spacing w:after="0"/>
        <w:jc w:val="center"/>
        <w:rPr>
          <w:rFonts w:asciiTheme="majorHAnsi" w:hAnsiTheme="majorHAnsi"/>
          <w:b/>
        </w:rPr>
      </w:pPr>
      <w:r w:rsidRPr="00F46AA4">
        <w:rPr>
          <w:rFonts w:asciiTheme="majorHAnsi" w:hAnsiTheme="majorHAnsi"/>
          <w:b/>
          <w:sz w:val="28"/>
          <w:szCs w:val="32"/>
        </w:rPr>
        <w:t>“</w:t>
      </w:r>
      <w:r w:rsidRPr="00F46AA4">
        <w:rPr>
          <w:rFonts w:asciiTheme="majorHAnsi" w:hAnsiTheme="majorHAnsi"/>
          <w:b/>
          <w:sz w:val="24"/>
          <w:szCs w:val="32"/>
        </w:rPr>
        <w:t>Δημιουργώντας και Φροντίζοντας το Δικό μας Σχολικό Κήπο</w:t>
      </w:r>
      <w:r w:rsidR="00F43BDE" w:rsidRPr="00F46AA4">
        <w:rPr>
          <w:rFonts w:asciiTheme="majorHAnsi" w:hAnsiTheme="majorHAnsi"/>
          <w:b/>
        </w:rPr>
        <w:t xml:space="preserve">: </w:t>
      </w:r>
    </w:p>
    <w:p w:rsidR="00876255" w:rsidRPr="00F46AA4" w:rsidRDefault="00F43BDE" w:rsidP="00876255">
      <w:pPr>
        <w:jc w:val="center"/>
        <w:rPr>
          <w:rFonts w:asciiTheme="majorHAnsi" w:hAnsiTheme="majorHAnsi"/>
          <w:sz w:val="24"/>
          <w:szCs w:val="28"/>
        </w:rPr>
      </w:pPr>
      <w:r w:rsidRPr="00F46AA4">
        <w:rPr>
          <w:rFonts w:asciiTheme="majorHAnsi" w:hAnsiTheme="majorHAnsi"/>
          <w:b/>
          <w:sz w:val="24"/>
        </w:rPr>
        <w:t>θεωρία και πράξη</w:t>
      </w:r>
      <w:r w:rsidR="00876255" w:rsidRPr="00F46AA4">
        <w:rPr>
          <w:rFonts w:asciiTheme="majorHAnsi" w:hAnsiTheme="majorHAnsi"/>
          <w:b/>
          <w:sz w:val="28"/>
          <w:szCs w:val="32"/>
        </w:rPr>
        <w:t>”</w:t>
      </w:r>
    </w:p>
    <w:p w:rsidR="00876255" w:rsidRPr="00F46AA4" w:rsidRDefault="00876255" w:rsidP="00876255">
      <w:pPr>
        <w:spacing w:after="120"/>
        <w:jc w:val="both"/>
        <w:rPr>
          <w:rFonts w:asciiTheme="majorHAnsi" w:hAnsiTheme="majorHAnsi" w:cs="Calibri"/>
          <w:b/>
          <w:sz w:val="24"/>
          <w:szCs w:val="24"/>
        </w:rPr>
      </w:pPr>
    </w:p>
    <w:p w:rsidR="00876255" w:rsidRPr="00F46AA4" w:rsidRDefault="00876255" w:rsidP="00876255">
      <w:pPr>
        <w:spacing w:after="120"/>
        <w:jc w:val="center"/>
        <w:rPr>
          <w:rFonts w:asciiTheme="majorHAnsi" w:hAnsiTheme="majorHAnsi" w:cs="Calibri"/>
          <w:b/>
          <w:sz w:val="28"/>
          <w:szCs w:val="28"/>
        </w:rPr>
      </w:pPr>
      <w:r w:rsidRPr="00F46AA4">
        <w:rPr>
          <w:rFonts w:asciiTheme="majorHAnsi" w:hAnsiTheme="majorHAnsi" w:cs="Calibri"/>
          <w:b/>
          <w:sz w:val="28"/>
          <w:szCs w:val="28"/>
        </w:rPr>
        <w:t>ΠΡΟΓΡΑΜΜΑ</w:t>
      </w:r>
    </w:p>
    <w:p w:rsidR="00876255" w:rsidRPr="00F46AA4" w:rsidRDefault="00876255" w:rsidP="00876255">
      <w:pPr>
        <w:jc w:val="both"/>
        <w:rPr>
          <w:rFonts w:asciiTheme="majorHAnsi" w:hAnsiTheme="majorHAnsi"/>
          <w:b/>
          <w:sz w:val="24"/>
          <w:szCs w:val="24"/>
          <w:u w:val="single"/>
        </w:rPr>
      </w:pPr>
    </w:p>
    <w:p w:rsidR="00876255" w:rsidRPr="00F46AA4" w:rsidRDefault="00876255" w:rsidP="00876255">
      <w:pPr>
        <w:numPr>
          <w:ilvl w:val="0"/>
          <w:numId w:val="1"/>
        </w:numPr>
        <w:spacing w:after="0" w:line="240" w:lineRule="auto"/>
        <w:ind w:left="426" w:hanging="426"/>
        <w:jc w:val="both"/>
        <w:rPr>
          <w:rFonts w:asciiTheme="majorHAnsi" w:hAnsiTheme="majorHAnsi" w:cs="Calibri"/>
          <w:sz w:val="24"/>
          <w:szCs w:val="24"/>
        </w:rPr>
      </w:pPr>
      <w:r w:rsidRPr="00F46AA4">
        <w:rPr>
          <w:rFonts w:asciiTheme="majorHAnsi" w:hAnsiTheme="majorHAnsi" w:cs="Calibri"/>
          <w:i/>
          <w:sz w:val="24"/>
          <w:szCs w:val="24"/>
        </w:rPr>
        <w:t>«Η χρήση ψηφιακού υλικού στην εκπαίδευση</w:t>
      </w:r>
      <w:r w:rsidR="00F43BDE" w:rsidRPr="00F46AA4">
        <w:rPr>
          <w:rFonts w:asciiTheme="majorHAnsi" w:hAnsiTheme="majorHAnsi" w:cs="Calibri"/>
          <w:i/>
          <w:sz w:val="24"/>
          <w:szCs w:val="24"/>
        </w:rPr>
        <w:t xml:space="preserve">: ανακαλύπτοντας </w:t>
      </w:r>
      <w:r w:rsidR="00E1069E" w:rsidRPr="00F46AA4">
        <w:rPr>
          <w:rFonts w:asciiTheme="majorHAnsi" w:hAnsiTheme="majorHAnsi" w:cs="Calibri"/>
          <w:i/>
          <w:sz w:val="24"/>
          <w:szCs w:val="24"/>
        </w:rPr>
        <w:t>νέες ιδέες για τους σχολικούς μας κήπους</w:t>
      </w:r>
      <w:r w:rsidRPr="00F46AA4">
        <w:rPr>
          <w:rFonts w:asciiTheme="majorHAnsi" w:hAnsiTheme="majorHAnsi" w:cs="Calibri"/>
          <w:i/>
          <w:sz w:val="24"/>
          <w:szCs w:val="24"/>
        </w:rPr>
        <w:t xml:space="preserve">». </w:t>
      </w:r>
    </w:p>
    <w:p w:rsidR="00876255" w:rsidRDefault="00F43BDE" w:rsidP="009F1599">
      <w:pPr>
        <w:spacing w:after="0"/>
        <w:ind w:left="426"/>
        <w:jc w:val="both"/>
        <w:rPr>
          <w:rFonts w:asciiTheme="majorHAnsi" w:hAnsiTheme="majorHAnsi" w:cs="Calibri"/>
          <w:sz w:val="24"/>
          <w:szCs w:val="24"/>
        </w:rPr>
      </w:pPr>
      <w:r w:rsidRPr="00F46AA4">
        <w:rPr>
          <w:rFonts w:asciiTheme="majorHAnsi" w:hAnsiTheme="majorHAnsi" w:cs="Calibri"/>
          <w:sz w:val="24"/>
          <w:szCs w:val="24"/>
          <w:u w:val="single"/>
        </w:rPr>
        <w:t>Εισηγητέ</w:t>
      </w:r>
      <w:r w:rsidR="00876255" w:rsidRPr="00F46AA4">
        <w:rPr>
          <w:rFonts w:asciiTheme="majorHAnsi" w:hAnsiTheme="majorHAnsi" w:cs="Calibri"/>
          <w:sz w:val="24"/>
          <w:szCs w:val="24"/>
          <w:u w:val="single"/>
        </w:rPr>
        <w:t>ς:</w:t>
      </w:r>
      <w:r w:rsidR="00876255" w:rsidRPr="00F46AA4">
        <w:rPr>
          <w:rFonts w:asciiTheme="majorHAnsi" w:hAnsiTheme="majorHAnsi" w:cs="Calibri"/>
          <w:sz w:val="24"/>
          <w:szCs w:val="24"/>
        </w:rPr>
        <w:t xml:space="preserve"> Δρ Σοφοκλής Σωτηρίου (Υπεύθυνος τμήματος Έρευνας και Ανάπτυξης ΕΑ)</w:t>
      </w:r>
      <w:r w:rsidRPr="00F46AA4">
        <w:rPr>
          <w:rFonts w:asciiTheme="majorHAnsi" w:hAnsiTheme="majorHAnsi" w:cs="Calibri"/>
          <w:sz w:val="24"/>
          <w:szCs w:val="24"/>
        </w:rPr>
        <w:t xml:space="preserve">, </w:t>
      </w:r>
      <w:r w:rsidR="00876255" w:rsidRPr="00F46AA4">
        <w:rPr>
          <w:rFonts w:asciiTheme="majorHAnsi" w:hAnsiTheme="majorHAnsi" w:cs="Calibri"/>
          <w:sz w:val="24"/>
          <w:szCs w:val="24"/>
        </w:rPr>
        <w:t>Βασιλική Μαρκάκη (τμήμα Έρευνας και Ανάπτυξης ΕΑ)</w:t>
      </w:r>
    </w:p>
    <w:p w:rsidR="009F1599" w:rsidRPr="00F46AA4" w:rsidRDefault="009F1599" w:rsidP="009F1599">
      <w:pPr>
        <w:spacing w:after="0"/>
        <w:ind w:left="426"/>
        <w:jc w:val="both"/>
        <w:rPr>
          <w:rFonts w:asciiTheme="majorHAnsi" w:hAnsiTheme="majorHAnsi" w:cs="Calibri"/>
          <w:sz w:val="24"/>
          <w:szCs w:val="24"/>
        </w:rPr>
      </w:pPr>
    </w:p>
    <w:p w:rsidR="00876255" w:rsidRPr="009F1599" w:rsidRDefault="00876255" w:rsidP="00F46AA4">
      <w:pPr>
        <w:numPr>
          <w:ilvl w:val="0"/>
          <w:numId w:val="1"/>
        </w:numPr>
        <w:spacing w:after="0" w:line="240" w:lineRule="auto"/>
        <w:ind w:left="426" w:hanging="426"/>
        <w:jc w:val="both"/>
        <w:rPr>
          <w:rFonts w:asciiTheme="majorHAnsi" w:hAnsiTheme="majorHAnsi" w:cs="Calibri"/>
          <w:sz w:val="24"/>
          <w:szCs w:val="24"/>
        </w:rPr>
      </w:pPr>
      <w:r w:rsidRPr="00F46AA4">
        <w:rPr>
          <w:rFonts w:asciiTheme="majorHAnsi" w:hAnsiTheme="majorHAnsi" w:cs="Calibri"/>
          <w:i/>
          <w:sz w:val="24"/>
          <w:szCs w:val="24"/>
        </w:rPr>
        <w:t>«</w:t>
      </w:r>
      <w:r w:rsidR="00E80D80">
        <w:rPr>
          <w:rFonts w:asciiTheme="majorHAnsi" w:hAnsiTheme="majorHAnsi" w:cs="Calibri"/>
          <w:i/>
          <w:sz w:val="24"/>
          <w:szCs w:val="24"/>
        </w:rPr>
        <w:t>Δημιουργώντας και φροντίζοντας το δικό μας σχολικό λαχανόκηπο</w:t>
      </w:r>
      <w:bookmarkStart w:id="0" w:name="_GoBack"/>
      <w:bookmarkEnd w:id="0"/>
      <w:r w:rsidR="00F46AA4">
        <w:rPr>
          <w:rFonts w:asciiTheme="majorHAnsi" w:hAnsiTheme="majorHAnsi" w:cs="Calibri"/>
          <w:i/>
          <w:sz w:val="24"/>
          <w:szCs w:val="24"/>
        </w:rPr>
        <w:t xml:space="preserve">» </w:t>
      </w:r>
    </w:p>
    <w:p w:rsidR="009F1599" w:rsidRDefault="009F1599" w:rsidP="009F1599">
      <w:pPr>
        <w:spacing w:after="0" w:line="240" w:lineRule="auto"/>
        <w:ind w:left="426"/>
        <w:jc w:val="both"/>
        <w:rPr>
          <w:rFonts w:asciiTheme="majorHAnsi" w:hAnsiTheme="majorHAnsi" w:cs="Calibri"/>
          <w:sz w:val="24"/>
          <w:szCs w:val="24"/>
        </w:rPr>
      </w:pPr>
      <w:r w:rsidRPr="009F1599">
        <w:rPr>
          <w:rFonts w:asciiTheme="majorHAnsi" w:hAnsiTheme="majorHAnsi" w:cs="Calibri"/>
          <w:sz w:val="24"/>
          <w:szCs w:val="24"/>
          <w:u w:val="single"/>
        </w:rPr>
        <w:t>Εισηγήτρια</w:t>
      </w:r>
      <w:r>
        <w:rPr>
          <w:rFonts w:asciiTheme="majorHAnsi" w:hAnsiTheme="majorHAnsi" w:cs="Calibri"/>
          <w:sz w:val="24"/>
          <w:szCs w:val="24"/>
        </w:rPr>
        <w:t xml:space="preserve">: Χαριτίνη </w:t>
      </w:r>
      <w:proofErr w:type="spellStart"/>
      <w:r>
        <w:rPr>
          <w:rFonts w:asciiTheme="majorHAnsi" w:hAnsiTheme="majorHAnsi" w:cs="Calibri"/>
          <w:sz w:val="24"/>
          <w:szCs w:val="24"/>
        </w:rPr>
        <w:t>Κοντοπούλου</w:t>
      </w:r>
      <w:proofErr w:type="spellEnd"/>
      <w:r>
        <w:rPr>
          <w:rFonts w:asciiTheme="majorHAnsi" w:hAnsiTheme="majorHAnsi" w:cs="Calibri"/>
          <w:sz w:val="24"/>
          <w:szCs w:val="24"/>
        </w:rPr>
        <w:t xml:space="preserve"> (Γεωπονικ</w:t>
      </w:r>
      <w:r w:rsidR="005A2224">
        <w:rPr>
          <w:rFonts w:asciiTheme="majorHAnsi" w:hAnsiTheme="majorHAnsi" w:cs="Calibri"/>
          <w:sz w:val="24"/>
          <w:szCs w:val="24"/>
        </w:rPr>
        <w:t>ό Πανεπιστήμιο Αθηνών</w:t>
      </w:r>
      <w:r>
        <w:rPr>
          <w:rFonts w:asciiTheme="majorHAnsi" w:hAnsiTheme="majorHAnsi" w:cs="Calibri"/>
          <w:sz w:val="24"/>
          <w:szCs w:val="24"/>
        </w:rPr>
        <w:t>)</w:t>
      </w:r>
    </w:p>
    <w:p w:rsidR="009F1599" w:rsidRPr="009F1599" w:rsidRDefault="009F1599" w:rsidP="009F1599">
      <w:pPr>
        <w:spacing w:after="0" w:line="240" w:lineRule="auto"/>
        <w:ind w:left="426"/>
        <w:jc w:val="both"/>
        <w:rPr>
          <w:rFonts w:asciiTheme="majorHAnsi" w:hAnsiTheme="majorHAnsi" w:cs="Calibri"/>
          <w:sz w:val="24"/>
          <w:szCs w:val="24"/>
        </w:rPr>
      </w:pPr>
    </w:p>
    <w:p w:rsidR="009F1599" w:rsidRPr="00F46AA4" w:rsidRDefault="009F1599" w:rsidP="00F46AA4">
      <w:pPr>
        <w:numPr>
          <w:ilvl w:val="0"/>
          <w:numId w:val="1"/>
        </w:numPr>
        <w:spacing w:after="0" w:line="240" w:lineRule="auto"/>
        <w:ind w:left="426" w:hanging="426"/>
        <w:jc w:val="both"/>
        <w:rPr>
          <w:rFonts w:asciiTheme="majorHAnsi" w:hAnsiTheme="majorHAnsi" w:cs="Calibri"/>
          <w:sz w:val="24"/>
          <w:szCs w:val="24"/>
        </w:rPr>
      </w:pPr>
      <w:r>
        <w:rPr>
          <w:rFonts w:asciiTheme="majorHAnsi" w:hAnsiTheme="majorHAnsi" w:cs="Calibri"/>
          <w:i/>
          <w:sz w:val="24"/>
          <w:szCs w:val="24"/>
        </w:rPr>
        <w:t>Ομαδική δραστηριότητα «ο σχολικός μας κήπος: δημιουργώντας το δικό μου πλάνο δράσης»</w:t>
      </w:r>
    </w:p>
    <w:p w:rsidR="009F1599" w:rsidRPr="00F46AA4" w:rsidRDefault="009F1599" w:rsidP="009F1599">
      <w:pPr>
        <w:spacing w:after="0" w:line="240" w:lineRule="auto"/>
        <w:jc w:val="both"/>
        <w:rPr>
          <w:rFonts w:asciiTheme="majorHAnsi" w:hAnsiTheme="majorHAnsi" w:cs="Calibri"/>
          <w:sz w:val="24"/>
          <w:szCs w:val="24"/>
        </w:rPr>
      </w:pPr>
    </w:p>
    <w:p w:rsidR="00876255" w:rsidRPr="009F1599" w:rsidRDefault="00876255" w:rsidP="00876255">
      <w:pPr>
        <w:numPr>
          <w:ilvl w:val="0"/>
          <w:numId w:val="1"/>
        </w:numPr>
        <w:spacing w:after="0" w:line="240" w:lineRule="auto"/>
        <w:ind w:left="426" w:hanging="426"/>
        <w:jc w:val="both"/>
        <w:rPr>
          <w:rFonts w:asciiTheme="majorHAnsi" w:hAnsiTheme="majorHAnsi" w:cs="Calibri"/>
          <w:sz w:val="24"/>
          <w:szCs w:val="24"/>
        </w:rPr>
      </w:pPr>
      <w:r w:rsidRPr="00F46AA4">
        <w:rPr>
          <w:rFonts w:asciiTheme="majorHAnsi" w:hAnsiTheme="majorHAnsi" w:cs="Calibri"/>
          <w:i/>
          <w:sz w:val="24"/>
          <w:szCs w:val="24"/>
        </w:rPr>
        <w:t>«</w:t>
      </w:r>
      <w:r w:rsidR="00F43BDE" w:rsidRPr="00F46AA4">
        <w:rPr>
          <w:rFonts w:asciiTheme="majorHAnsi" w:hAnsiTheme="majorHAnsi" w:cs="Calibri"/>
          <w:i/>
          <w:sz w:val="24"/>
          <w:szCs w:val="24"/>
        </w:rPr>
        <w:t xml:space="preserve">Οι Σχολικοί Κήποι ως έναυσμα για μαθήματα νεανικής επιχειρηματικότητας: παρουσίαση της εκπαιδευτικής πρωτοβουλίας </w:t>
      </w:r>
      <w:r w:rsidR="00F43BDE" w:rsidRPr="00F46AA4">
        <w:rPr>
          <w:rFonts w:asciiTheme="majorHAnsi" w:hAnsiTheme="majorHAnsi" w:cs="Calibri"/>
          <w:i/>
          <w:sz w:val="24"/>
          <w:szCs w:val="24"/>
          <w:lang w:val="en-US"/>
        </w:rPr>
        <w:t>Agro</w:t>
      </w:r>
      <w:r w:rsidR="00F43BDE" w:rsidRPr="00F46AA4">
        <w:rPr>
          <w:rFonts w:asciiTheme="majorHAnsi" w:hAnsiTheme="majorHAnsi" w:cs="Calibri"/>
          <w:i/>
          <w:sz w:val="24"/>
          <w:szCs w:val="24"/>
        </w:rPr>
        <w:t xml:space="preserve"> </w:t>
      </w:r>
      <w:r w:rsidR="00F43BDE" w:rsidRPr="00F46AA4">
        <w:rPr>
          <w:rFonts w:asciiTheme="majorHAnsi" w:hAnsiTheme="majorHAnsi" w:cs="Calibri"/>
          <w:i/>
          <w:sz w:val="24"/>
          <w:szCs w:val="24"/>
          <w:lang w:val="en-US"/>
        </w:rPr>
        <w:t>Web</w:t>
      </w:r>
      <w:r w:rsidRPr="00F46AA4">
        <w:rPr>
          <w:rFonts w:asciiTheme="majorHAnsi" w:hAnsiTheme="majorHAnsi" w:cs="Calibri"/>
          <w:i/>
          <w:sz w:val="24"/>
          <w:szCs w:val="24"/>
        </w:rPr>
        <w:t>».</w:t>
      </w:r>
    </w:p>
    <w:p w:rsidR="009F1599" w:rsidRDefault="009F1599" w:rsidP="009F1599">
      <w:pPr>
        <w:spacing w:after="0"/>
        <w:ind w:left="426"/>
        <w:jc w:val="both"/>
        <w:rPr>
          <w:rFonts w:asciiTheme="majorHAnsi" w:hAnsiTheme="majorHAnsi" w:cs="Calibri"/>
          <w:sz w:val="24"/>
          <w:szCs w:val="24"/>
        </w:rPr>
      </w:pPr>
      <w:r w:rsidRPr="009F1599">
        <w:rPr>
          <w:rFonts w:asciiTheme="majorHAnsi" w:hAnsiTheme="majorHAnsi" w:cs="Calibri"/>
          <w:sz w:val="24"/>
          <w:szCs w:val="24"/>
          <w:u w:val="single"/>
        </w:rPr>
        <w:t>Εισηγήτρια</w:t>
      </w:r>
      <w:r>
        <w:rPr>
          <w:rFonts w:asciiTheme="majorHAnsi" w:hAnsiTheme="majorHAnsi" w:cs="Calibri"/>
          <w:sz w:val="24"/>
          <w:szCs w:val="24"/>
          <w:u w:val="single"/>
        </w:rPr>
        <w:t xml:space="preserve">: </w:t>
      </w:r>
      <w:r w:rsidRPr="00F46AA4">
        <w:rPr>
          <w:rFonts w:asciiTheme="majorHAnsi" w:hAnsiTheme="majorHAnsi" w:cs="Calibri"/>
          <w:sz w:val="24"/>
          <w:szCs w:val="24"/>
        </w:rPr>
        <w:t>Βασιλική Μαρκάκη (τμήμα Έρευνας και Ανάπτυξης ΕΑ)</w:t>
      </w:r>
    </w:p>
    <w:p w:rsidR="009F1599" w:rsidRPr="00F46AA4" w:rsidRDefault="009F1599" w:rsidP="009F1599">
      <w:pPr>
        <w:spacing w:after="0"/>
        <w:ind w:left="426"/>
        <w:jc w:val="both"/>
        <w:rPr>
          <w:rFonts w:asciiTheme="majorHAnsi" w:hAnsiTheme="majorHAnsi" w:cs="Calibri"/>
          <w:sz w:val="24"/>
          <w:szCs w:val="24"/>
        </w:rPr>
      </w:pPr>
    </w:p>
    <w:p w:rsidR="00876255" w:rsidRDefault="00876255" w:rsidP="009F1599">
      <w:pPr>
        <w:numPr>
          <w:ilvl w:val="0"/>
          <w:numId w:val="2"/>
        </w:numPr>
        <w:spacing w:after="0" w:line="240" w:lineRule="auto"/>
        <w:ind w:left="426" w:hanging="426"/>
        <w:jc w:val="both"/>
        <w:rPr>
          <w:rFonts w:asciiTheme="majorHAnsi" w:hAnsiTheme="majorHAnsi" w:cs="Calibri"/>
          <w:i/>
          <w:sz w:val="24"/>
          <w:szCs w:val="24"/>
        </w:rPr>
      </w:pPr>
      <w:r w:rsidRPr="00F46AA4">
        <w:rPr>
          <w:rFonts w:asciiTheme="majorHAnsi" w:hAnsiTheme="majorHAnsi" w:cs="Calibri"/>
          <w:i/>
          <w:sz w:val="24"/>
          <w:szCs w:val="24"/>
        </w:rPr>
        <w:t>Κατάθεση απόψεων και ιδεών</w:t>
      </w:r>
    </w:p>
    <w:p w:rsidR="009F1599" w:rsidRPr="00F46AA4" w:rsidRDefault="009F1599" w:rsidP="009F1599">
      <w:pPr>
        <w:spacing w:after="0" w:line="240" w:lineRule="auto"/>
        <w:ind w:left="426"/>
        <w:jc w:val="both"/>
        <w:rPr>
          <w:rFonts w:asciiTheme="majorHAnsi" w:hAnsiTheme="majorHAnsi" w:cs="Calibri"/>
          <w:i/>
          <w:sz w:val="24"/>
          <w:szCs w:val="24"/>
        </w:rPr>
      </w:pPr>
    </w:p>
    <w:p w:rsidR="00876255" w:rsidRPr="00F46AA4" w:rsidRDefault="00876255" w:rsidP="00F43BDE">
      <w:pPr>
        <w:numPr>
          <w:ilvl w:val="0"/>
          <w:numId w:val="2"/>
        </w:numPr>
        <w:spacing w:after="120" w:line="240" w:lineRule="auto"/>
        <w:ind w:left="426" w:hanging="426"/>
        <w:rPr>
          <w:rFonts w:asciiTheme="majorHAnsi" w:hAnsiTheme="majorHAnsi" w:cs="Arial"/>
          <w:b/>
          <w:spacing w:val="40"/>
        </w:rPr>
      </w:pPr>
      <w:r w:rsidRPr="00F46AA4">
        <w:rPr>
          <w:rFonts w:asciiTheme="majorHAnsi" w:hAnsiTheme="majorHAnsi" w:cs="Calibri"/>
          <w:i/>
          <w:sz w:val="24"/>
          <w:szCs w:val="24"/>
        </w:rPr>
        <w:t>Συζήτηση-</w:t>
      </w:r>
      <w:r w:rsidR="00F43BDE" w:rsidRPr="00F46AA4">
        <w:rPr>
          <w:rFonts w:asciiTheme="majorHAnsi" w:hAnsiTheme="majorHAnsi" w:cs="Calibri"/>
          <w:i/>
          <w:sz w:val="24"/>
          <w:szCs w:val="24"/>
        </w:rPr>
        <w:t>Συμπεράσματα-Επόμενα βήματα</w:t>
      </w:r>
    </w:p>
    <w:p w:rsidR="00876255" w:rsidRDefault="00876255">
      <w:r>
        <w:br w:type="page"/>
      </w:r>
    </w:p>
    <w:p w:rsidR="00876255" w:rsidRPr="00876255" w:rsidRDefault="00876255" w:rsidP="00876255">
      <w:pPr>
        <w:spacing w:after="0" w:line="240" w:lineRule="auto"/>
        <w:jc w:val="center"/>
        <w:rPr>
          <w:rFonts w:asciiTheme="majorHAnsi" w:eastAsia="Times New Roman" w:hAnsiTheme="majorHAnsi" w:cs="Arial"/>
          <w:b/>
          <w:spacing w:val="40"/>
          <w:sz w:val="28"/>
          <w:szCs w:val="28"/>
        </w:rPr>
      </w:pPr>
      <w:r w:rsidRPr="00876255">
        <w:rPr>
          <w:rFonts w:asciiTheme="majorHAnsi" w:eastAsia="Times New Roman" w:hAnsiTheme="majorHAnsi" w:cs="Arial"/>
          <w:b/>
          <w:spacing w:val="40"/>
          <w:sz w:val="28"/>
          <w:szCs w:val="28"/>
        </w:rPr>
        <w:lastRenderedPageBreak/>
        <w:t xml:space="preserve">Εκπαιδευτικό Εργαστήριο </w:t>
      </w:r>
    </w:p>
    <w:p w:rsidR="00876255" w:rsidRPr="00876255" w:rsidRDefault="00876255" w:rsidP="00876255">
      <w:pPr>
        <w:spacing w:after="0" w:line="240" w:lineRule="auto"/>
        <w:jc w:val="center"/>
        <w:rPr>
          <w:rFonts w:asciiTheme="majorHAnsi" w:eastAsia="Times New Roman" w:hAnsiTheme="majorHAnsi" w:cs="Arial"/>
          <w:b/>
          <w:spacing w:val="40"/>
          <w:sz w:val="28"/>
          <w:szCs w:val="28"/>
        </w:rPr>
      </w:pPr>
    </w:p>
    <w:p w:rsidR="00876255" w:rsidRPr="00876255" w:rsidRDefault="00876255" w:rsidP="00876255">
      <w:pPr>
        <w:jc w:val="center"/>
        <w:rPr>
          <w:rFonts w:asciiTheme="majorHAnsi" w:hAnsiTheme="majorHAnsi"/>
          <w:b/>
          <w:sz w:val="28"/>
        </w:rPr>
      </w:pPr>
      <w:r w:rsidRPr="00876255">
        <w:rPr>
          <w:rFonts w:asciiTheme="majorHAnsi" w:hAnsiTheme="majorHAnsi"/>
          <w:b/>
          <w:sz w:val="28"/>
        </w:rPr>
        <w:t>“Δημιουργώντας και Φροντίζοντας το Δικό μας Σχολικό Κήπο</w:t>
      </w:r>
      <w:r w:rsidR="00C57D74">
        <w:rPr>
          <w:rFonts w:asciiTheme="majorHAnsi" w:hAnsiTheme="majorHAnsi"/>
          <w:b/>
          <w:sz w:val="28"/>
        </w:rPr>
        <w:t>: από τη θεωρία στην πράξη</w:t>
      </w:r>
      <w:r w:rsidRPr="00876255">
        <w:rPr>
          <w:rFonts w:asciiTheme="majorHAnsi" w:hAnsiTheme="majorHAnsi"/>
          <w:b/>
          <w:sz w:val="28"/>
        </w:rPr>
        <w:t>”</w:t>
      </w:r>
    </w:p>
    <w:p w:rsidR="00876255" w:rsidRPr="00876255" w:rsidRDefault="00876255" w:rsidP="00876255">
      <w:pPr>
        <w:spacing w:after="0" w:line="240" w:lineRule="auto"/>
        <w:jc w:val="center"/>
        <w:rPr>
          <w:rFonts w:asciiTheme="majorHAnsi" w:eastAsia="Times New Roman" w:hAnsiTheme="majorHAnsi" w:cs="Trebuchet MS"/>
          <w:sz w:val="28"/>
          <w:szCs w:val="28"/>
        </w:rPr>
      </w:pPr>
    </w:p>
    <w:p w:rsidR="00876255" w:rsidRPr="00876255" w:rsidRDefault="009F1599" w:rsidP="00876255">
      <w:pPr>
        <w:spacing w:after="0" w:line="240" w:lineRule="auto"/>
        <w:jc w:val="center"/>
        <w:rPr>
          <w:rFonts w:asciiTheme="majorHAnsi" w:eastAsia="Times New Roman" w:hAnsiTheme="majorHAnsi" w:cs="Arial"/>
          <w:b/>
          <w:spacing w:val="40"/>
          <w:sz w:val="28"/>
          <w:szCs w:val="28"/>
        </w:rPr>
      </w:pPr>
      <w:r>
        <w:rPr>
          <w:rFonts w:asciiTheme="majorHAnsi" w:eastAsia="Times New Roman" w:hAnsiTheme="majorHAnsi" w:cs="Arial"/>
          <w:b/>
          <w:spacing w:val="40"/>
          <w:sz w:val="28"/>
          <w:szCs w:val="28"/>
        </w:rPr>
        <w:t>[</w:t>
      </w:r>
      <w:r w:rsidR="00DC14F2">
        <w:rPr>
          <w:rFonts w:asciiTheme="majorHAnsi" w:eastAsia="Times New Roman" w:hAnsiTheme="majorHAnsi" w:cs="Arial"/>
          <w:b/>
          <w:spacing w:val="40"/>
          <w:sz w:val="28"/>
          <w:szCs w:val="28"/>
        </w:rPr>
        <w:t>21 Φεβρουαρίου 2014</w:t>
      </w:r>
      <w:r>
        <w:rPr>
          <w:rFonts w:asciiTheme="majorHAnsi" w:eastAsia="Times New Roman" w:hAnsiTheme="majorHAnsi" w:cs="Arial"/>
          <w:b/>
          <w:spacing w:val="40"/>
          <w:sz w:val="28"/>
          <w:szCs w:val="28"/>
        </w:rPr>
        <w:t>]</w:t>
      </w:r>
    </w:p>
    <w:p w:rsidR="00876255" w:rsidRPr="00876255" w:rsidRDefault="00876255" w:rsidP="00876255">
      <w:pPr>
        <w:spacing w:after="0" w:line="240" w:lineRule="auto"/>
        <w:rPr>
          <w:rFonts w:asciiTheme="majorHAnsi" w:eastAsia="Times New Roman" w:hAnsiTheme="majorHAnsi" w:cs="Arial"/>
        </w:rPr>
      </w:pPr>
    </w:p>
    <w:p w:rsidR="00876255" w:rsidRPr="00876255" w:rsidRDefault="00876255" w:rsidP="00876255">
      <w:pPr>
        <w:pBdr>
          <w:top w:val="single" w:sz="12" w:space="1" w:color="000000"/>
          <w:left w:val="single" w:sz="12" w:space="4" w:color="000000"/>
          <w:bottom w:val="single" w:sz="12" w:space="1" w:color="000000"/>
          <w:right w:val="single" w:sz="12" w:space="4" w:color="000000"/>
        </w:pBdr>
        <w:shd w:val="clear" w:color="auto" w:fill="DAEEF3"/>
        <w:spacing w:after="0" w:line="240" w:lineRule="auto"/>
        <w:jc w:val="center"/>
        <w:rPr>
          <w:rFonts w:asciiTheme="majorHAnsi" w:eastAsia="Times New Roman" w:hAnsiTheme="majorHAnsi" w:cs="Arial"/>
          <w:b/>
          <w:sz w:val="36"/>
          <w:szCs w:val="36"/>
        </w:rPr>
      </w:pPr>
      <w:r w:rsidRPr="00876255">
        <w:rPr>
          <w:rFonts w:asciiTheme="majorHAnsi" w:eastAsia="Times New Roman" w:hAnsiTheme="majorHAnsi" w:cs="Arial"/>
          <w:b/>
          <w:sz w:val="36"/>
          <w:szCs w:val="36"/>
        </w:rPr>
        <w:t>ΑΙΤΗΣΗ ΣΥΜΜΕΤΟΧΗΣ</w:t>
      </w:r>
    </w:p>
    <w:p w:rsidR="00876255" w:rsidRPr="00876255" w:rsidRDefault="00876255" w:rsidP="00876255">
      <w:pPr>
        <w:spacing w:after="0" w:line="240" w:lineRule="auto"/>
        <w:rPr>
          <w:rFonts w:asciiTheme="majorHAnsi" w:eastAsia="Times New Roman" w:hAnsiTheme="majorHAnsi" w:cs="Arial"/>
        </w:rPr>
      </w:pPr>
    </w:p>
    <w:p w:rsidR="00876255" w:rsidRPr="00876255" w:rsidRDefault="00876255" w:rsidP="00876255">
      <w:pPr>
        <w:tabs>
          <w:tab w:val="left" w:pos="0"/>
          <w:tab w:val="left" w:leader="dot" w:pos="9498"/>
        </w:tabs>
        <w:spacing w:after="0" w:line="360" w:lineRule="auto"/>
        <w:rPr>
          <w:rFonts w:asciiTheme="majorHAnsi" w:eastAsia="Times New Roman" w:hAnsiTheme="majorHAnsi" w:cs="Arial"/>
          <w:b/>
        </w:rPr>
      </w:pPr>
      <w:r w:rsidRPr="00876255">
        <w:rPr>
          <w:rFonts w:asciiTheme="majorHAnsi" w:eastAsia="Times New Roman" w:hAnsiTheme="majorHAnsi" w:cs="Arial"/>
          <w:b/>
        </w:rPr>
        <w:t>ΕΠΙΘΕΤΟ:</w:t>
      </w:r>
      <w:r w:rsidRPr="00876255">
        <w:rPr>
          <w:rFonts w:asciiTheme="majorHAnsi" w:eastAsia="Times New Roman" w:hAnsiTheme="majorHAnsi" w:cs="Arial"/>
        </w:rPr>
        <w:tab/>
      </w:r>
    </w:p>
    <w:p w:rsidR="00876255" w:rsidRPr="00876255" w:rsidRDefault="00876255" w:rsidP="00876255">
      <w:pPr>
        <w:tabs>
          <w:tab w:val="left" w:pos="0"/>
          <w:tab w:val="left" w:leader="dot" w:pos="9498"/>
        </w:tabs>
        <w:spacing w:after="0" w:line="360" w:lineRule="auto"/>
        <w:rPr>
          <w:rFonts w:asciiTheme="majorHAnsi" w:eastAsia="Times New Roman" w:hAnsiTheme="majorHAnsi" w:cs="Arial"/>
        </w:rPr>
      </w:pPr>
      <w:r w:rsidRPr="00876255">
        <w:rPr>
          <w:rFonts w:asciiTheme="majorHAnsi" w:eastAsia="Times New Roman" w:hAnsiTheme="majorHAnsi" w:cs="Arial"/>
          <w:b/>
        </w:rPr>
        <w:t>ΟΝΟΜΑ:</w:t>
      </w:r>
      <w:r w:rsidRPr="00876255">
        <w:rPr>
          <w:rFonts w:asciiTheme="majorHAnsi" w:eastAsia="Times New Roman" w:hAnsiTheme="majorHAnsi" w:cs="Arial"/>
        </w:rPr>
        <w:tab/>
      </w:r>
    </w:p>
    <w:p w:rsidR="00876255" w:rsidRPr="00876255" w:rsidRDefault="00876255" w:rsidP="00876255">
      <w:pPr>
        <w:tabs>
          <w:tab w:val="left" w:pos="0"/>
          <w:tab w:val="left" w:leader="dot" w:pos="9498"/>
        </w:tabs>
        <w:spacing w:after="0" w:line="360" w:lineRule="auto"/>
        <w:rPr>
          <w:rFonts w:asciiTheme="majorHAnsi" w:eastAsia="Times New Roman" w:hAnsiTheme="majorHAnsi" w:cs="Arial"/>
          <w:b/>
        </w:rPr>
      </w:pPr>
      <w:r w:rsidRPr="00876255">
        <w:rPr>
          <w:rFonts w:asciiTheme="majorHAnsi" w:eastAsia="Times New Roman" w:hAnsiTheme="majorHAnsi" w:cs="Arial"/>
          <w:b/>
        </w:rPr>
        <w:t>ΤΗΛΕΦΩΝΟ ΕΠΙΚΟΙΝΩΝΙΑΣ:</w:t>
      </w:r>
      <w:r w:rsidRPr="00876255">
        <w:rPr>
          <w:rFonts w:asciiTheme="majorHAnsi" w:eastAsia="Times New Roman" w:hAnsiTheme="majorHAnsi" w:cs="Arial"/>
        </w:rPr>
        <w:tab/>
      </w:r>
    </w:p>
    <w:p w:rsidR="00876255" w:rsidRPr="00876255" w:rsidRDefault="00876255" w:rsidP="00876255">
      <w:pPr>
        <w:tabs>
          <w:tab w:val="left" w:pos="0"/>
          <w:tab w:val="left" w:leader="dot" w:pos="9498"/>
        </w:tabs>
        <w:spacing w:after="0" w:line="360" w:lineRule="auto"/>
        <w:rPr>
          <w:rFonts w:asciiTheme="majorHAnsi" w:eastAsia="Times New Roman" w:hAnsiTheme="majorHAnsi" w:cs="Arial"/>
        </w:rPr>
      </w:pPr>
      <w:r w:rsidRPr="00876255">
        <w:rPr>
          <w:rFonts w:asciiTheme="majorHAnsi" w:eastAsia="Times New Roman" w:hAnsiTheme="majorHAnsi" w:cs="Arial"/>
          <w:b/>
          <w:lang w:val="en-US"/>
        </w:rPr>
        <w:t>E</w:t>
      </w:r>
      <w:r w:rsidRPr="00876255">
        <w:rPr>
          <w:rFonts w:asciiTheme="majorHAnsi" w:eastAsia="Times New Roman" w:hAnsiTheme="majorHAnsi" w:cs="Arial"/>
          <w:b/>
        </w:rPr>
        <w:t>-</w:t>
      </w:r>
      <w:r w:rsidRPr="00876255">
        <w:rPr>
          <w:rFonts w:asciiTheme="majorHAnsi" w:eastAsia="Times New Roman" w:hAnsiTheme="majorHAnsi" w:cs="Arial"/>
          <w:b/>
          <w:lang w:val="en-US"/>
        </w:rPr>
        <w:t>MAIL</w:t>
      </w:r>
      <w:r w:rsidRPr="00876255">
        <w:rPr>
          <w:rFonts w:asciiTheme="majorHAnsi" w:eastAsia="Times New Roman" w:hAnsiTheme="majorHAnsi" w:cs="Arial"/>
          <w:b/>
        </w:rPr>
        <w:t>:</w:t>
      </w:r>
      <w:r w:rsidRPr="00876255">
        <w:rPr>
          <w:rFonts w:asciiTheme="majorHAnsi" w:eastAsia="Times New Roman" w:hAnsiTheme="majorHAnsi" w:cs="Arial"/>
        </w:rPr>
        <w:tab/>
      </w:r>
    </w:p>
    <w:p w:rsidR="00876255" w:rsidRPr="00876255" w:rsidRDefault="00876255" w:rsidP="00876255">
      <w:pPr>
        <w:tabs>
          <w:tab w:val="left" w:pos="3261"/>
          <w:tab w:val="left" w:pos="4820"/>
          <w:tab w:val="left" w:leader="dot" w:pos="9498"/>
        </w:tabs>
        <w:spacing w:after="0" w:line="360" w:lineRule="auto"/>
        <w:jc w:val="both"/>
        <w:rPr>
          <w:rFonts w:asciiTheme="majorHAnsi" w:eastAsia="Times New Roman" w:hAnsiTheme="majorHAnsi" w:cs="Arial"/>
          <w:sz w:val="16"/>
          <w:szCs w:val="16"/>
        </w:rPr>
      </w:pPr>
    </w:p>
    <w:p w:rsidR="00876255" w:rsidRPr="00876255" w:rsidRDefault="00876255" w:rsidP="00876255">
      <w:pPr>
        <w:tabs>
          <w:tab w:val="left" w:pos="3261"/>
          <w:tab w:val="left" w:pos="4820"/>
          <w:tab w:val="left" w:leader="dot" w:pos="9498"/>
        </w:tabs>
        <w:spacing w:after="0" w:line="360" w:lineRule="auto"/>
        <w:jc w:val="both"/>
        <w:rPr>
          <w:rFonts w:asciiTheme="majorHAnsi" w:eastAsia="Times New Roman" w:hAnsiTheme="majorHAnsi" w:cs="Arial"/>
          <w:b/>
        </w:rPr>
      </w:pPr>
      <w:r w:rsidRPr="00876255">
        <w:rPr>
          <w:rFonts w:asciiTheme="majorHAnsi" w:eastAsia="Times New Roman" w:hAnsiTheme="majorHAnsi" w:cs="Arial"/>
          <w:sz w:val="32"/>
          <w:szCs w:val="32"/>
        </w:rPr>
        <w:sym w:font="Wingdings" w:char="F071"/>
      </w:r>
      <w:r w:rsidRPr="00876255">
        <w:rPr>
          <w:rFonts w:asciiTheme="majorHAnsi" w:eastAsia="Times New Roman" w:hAnsiTheme="majorHAnsi" w:cs="Arial"/>
          <w:sz w:val="32"/>
          <w:szCs w:val="32"/>
        </w:rPr>
        <w:t xml:space="preserve"> </w:t>
      </w:r>
      <w:r w:rsidRPr="00876255">
        <w:rPr>
          <w:rFonts w:asciiTheme="majorHAnsi" w:eastAsia="Times New Roman" w:hAnsiTheme="majorHAnsi" w:cs="Arial"/>
          <w:b/>
        </w:rPr>
        <w:t>ΜΟΥΣΕΙΟΠΑΙΔΑΓΩΓΟΣ:</w:t>
      </w:r>
    </w:p>
    <w:p w:rsidR="00876255" w:rsidRPr="00876255" w:rsidRDefault="00876255" w:rsidP="00876255">
      <w:pPr>
        <w:tabs>
          <w:tab w:val="left" w:leader="dot" w:pos="9498"/>
        </w:tabs>
        <w:spacing w:after="0" w:line="360" w:lineRule="auto"/>
        <w:ind w:left="426"/>
        <w:jc w:val="both"/>
        <w:rPr>
          <w:rFonts w:asciiTheme="majorHAnsi" w:eastAsia="Times New Roman" w:hAnsiTheme="majorHAnsi" w:cs="Arial"/>
          <w:b/>
        </w:rPr>
      </w:pPr>
      <w:r w:rsidRPr="00876255">
        <w:rPr>
          <w:rFonts w:asciiTheme="majorHAnsi" w:eastAsia="Times New Roman" w:hAnsiTheme="majorHAnsi" w:cs="Arial"/>
          <w:b/>
        </w:rPr>
        <w:t>ΦΟΡΕΑΣ ΑΠΑΣΧΟΛΗΣΗΣ</w:t>
      </w:r>
      <w:r w:rsidRPr="00876255">
        <w:rPr>
          <w:rFonts w:asciiTheme="majorHAnsi" w:eastAsia="Times New Roman" w:hAnsiTheme="majorHAnsi" w:cs="Arial"/>
        </w:rPr>
        <w:tab/>
      </w:r>
    </w:p>
    <w:p w:rsidR="00876255" w:rsidRPr="00876255" w:rsidRDefault="00876255" w:rsidP="00876255">
      <w:pPr>
        <w:tabs>
          <w:tab w:val="left" w:pos="3261"/>
          <w:tab w:val="left" w:leader="dot" w:pos="6237"/>
          <w:tab w:val="left" w:leader="dot" w:pos="9498"/>
        </w:tabs>
        <w:spacing w:after="0" w:line="360" w:lineRule="auto"/>
        <w:jc w:val="both"/>
        <w:rPr>
          <w:rFonts w:asciiTheme="majorHAnsi" w:eastAsia="Times New Roman" w:hAnsiTheme="majorHAnsi" w:cs="Arial"/>
          <w:sz w:val="16"/>
          <w:szCs w:val="16"/>
        </w:rPr>
      </w:pPr>
    </w:p>
    <w:p w:rsidR="00876255" w:rsidRPr="00876255" w:rsidRDefault="00876255" w:rsidP="00876255">
      <w:pPr>
        <w:tabs>
          <w:tab w:val="left" w:pos="3261"/>
          <w:tab w:val="left" w:leader="dot" w:pos="6237"/>
          <w:tab w:val="left" w:leader="dot" w:pos="9498"/>
        </w:tabs>
        <w:spacing w:after="0" w:line="360" w:lineRule="auto"/>
        <w:jc w:val="both"/>
        <w:rPr>
          <w:rFonts w:asciiTheme="majorHAnsi" w:eastAsia="Times New Roman" w:hAnsiTheme="majorHAnsi" w:cs="Arial"/>
          <w:b/>
          <w:u w:val="single"/>
        </w:rPr>
      </w:pPr>
      <w:r w:rsidRPr="00876255">
        <w:rPr>
          <w:rFonts w:asciiTheme="majorHAnsi" w:eastAsia="Times New Roman" w:hAnsiTheme="majorHAnsi" w:cs="Arial"/>
          <w:sz w:val="32"/>
          <w:szCs w:val="32"/>
        </w:rPr>
        <w:sym w:font="Wingdings" w:char="F071"/>
      </w:r>
      <w:r w:rsidRPr="00876255">
        <w:rPr>
          <w:rFonts w:asciiTheme="majorHAnsi" w:eastAsia="Times New Roman" w:hAnsiTheme="majorHAnsi" w:cs="Arial"/>
          <w:sz w:val="32"/>
          <w:szCs w:val="32"/>
        </w:rPr>
        <w:t xml:space="preserve"> </w:t>
      </w:r>
      <w:r w:rsidRPr="00876255">
        <w:rPr>
          <w:rFonts w:asciiTheme="majorHAnsi" w:eastAsia="Times New Roman" w:hAnsiTheme="majorHAnsi" w:cs="Arial"/>
          <w:b/>
        </w:rPr>
        <w:t>ΕΚΠΑΙΔΕΥΤΙΚΟΣ</w:t>
      </w:r>
    </w:p>
    <w:p w:rsidR="00876255" w:rsidRPr="00876255" w:rsidRDefault="00876255" w:rsidP="00876255">
      <w:pPr>
        <w:tabs>
          <w:tab w:val="left" w:pos="4678"/>
          <w:tab w:val="left" w:leader="dot" w:pos="9498"/>
        </w:tabs>
        <w:spacing w:after="0" w:line="360" w:lineRule="auto"/>
        <w:ind w:left="426"/>
        <w:jc w:val="both"/>
        <w:rPr>
          <w:rFonts w:asciiTheme="majorHAnsi" w:eastAsia="Times New Roman" w:hAnsiTheme="majorHAnsi" w:cs="Arial"/>
          <w:szCs w:val="24"/>
        </w:rPr>
      </w:pPr>
      <w:r w:rsidRPr="00876255">
        <w:rPr>
          <w:rFonts w:asciiTheme="majorHAnsi" w:eastAsia="Times New Roman" w:hAnsiTheme="majorHAnsi" w:cs="Arial"/>
          <w:sz w:val="32"/>
          <w:szCs w:val="32"/>
        </w:rPr>
        <w:sym w:font="Wingdings" w:char="F071"/>
      </w:r>
      <w:r w:rsidRPr="00876255">
        <w:rPr>
          <w:rFonts w:asciiTheme="majorHAnsi" w:eastAsia="Times New Roman" w:hAnsiTheme="majorHAnsi" w:cs="Arial"/>
          <w:sz w:val="36"/>
          <w:szCs w:val="36"/>
        </w:rPr>
        <w:t xml:space="preserve"> </w:t>
      </w:r>
      <w:r w:rsidRPr="00876255">
        <w:rPr>
          <w:rFonts w:asciiTheme="majorHAnsi" w:eastAsia="Times New Roman" w:hAnsiTheme="majorHAnsi" w:cs="Arial"/>
          <w:b/>
          <w:szCs w:val="24"/>
        </w:rPr>
        <w:t>Α</w:t>
      </w:r>
      <w:r w:rsidRPr="00876255">
        <w:rPr>
          <w:rFonts w:asciiTheme="majorHAnsi" w:eastAsia="Times New Roman" w:hAnsiTheme="majorHAnsi" w:cs="Arial"/>
          <w:b/>
        </w:rPr>
        <w:t>/</w:t>
      </w:r>
      <w:r w:rsidRPr="00876255">
        <w:rPr>
          <w:rFonts w:asciiTheme="majorHAnsi" w:eastAsia="Times New Roman" w:hAnsiTheme="majorHAnsi" w:cs="Arial"/>
          <w:b/>
          <w:szCs w:val="24"/>
        </w:rPr>
        <w:t>ΘΜΙΑΣ ΕΚΠΑΙΔΕΥΣΗΣ</w:t>
      </w:r>
      <w:r>
        <w:rPr>
          <w:rFonts w:asciiTheme="majorHAnsi" w:eastAsia="Times New Roman" w:hAnsiTheme="majorHAnsi" w:cs="Arial"/>
          <w:b/>
          <w:szCs w:val="24"/>
        </w:rPr>
        <w:t xml:space="preserve"> </w:t>
      </w:r>
      <w:r w:rsidRPr="00876255">
        <w:rPr>
          <w:rFonts w:asciiTheme="majorHAnsi" w:eastAsia="Times New Roman" w:hAnsiTheme="majorHAnsi" w:cs="Arial"/>
          <w:szCs w:val="24"/>
        </w:rPr>
        <w:t>(Δημοτικής Εκπαίδευσης)</w:t>
      </w:r>
    </w:p>
    <w:p w:rsidR="00876255" w:rsidRPr="00876255" w:rsidRDefault="00876255" w:rsidP="00876255">
      <w:pPr>
        <w:tabs>
          <w:tab w:val="left" w:pos="4678"/>
          <w:tab w:val="left" w:leader="dot" w:pos="9498"/>
        </w:tabs>
        <w:spacing w:after="0" w:line="360" w:lineRule="auto"/>
        <w:ind w:left="426"/>
        <w:jc w:val="both"/>
        <w:rPr>
          <w:rFonts w:asciiTheme="majorHAnsi" w:eastAsia="Times New Roman" w:hAnsiTheme="majorHAnsi" w:cs="Arial"/>
        </w:rPr>
      </w:pPr>
      <w:r w:rsidRPr="00876255">
        <w:rPr>
          <w:rFonts w:asciiTheme="majorHAnsi" w:eastAsia="Times New Roman" w:hAnsiTheme="majorHAnsi" w:cs="Arial"/>
          <w:sz w:val="32"/>
          <w:szCs w:val="32"/>
        </w:rPr>
        <w:sym w:font="Wingdings" w:char="F071"/>
      </w:r>
      <w:r w:rsidRPr="00876255">
        <w:rPr>
          <w:rFonts w:asciiTheme="majorHAnsi" w:eastAsia="Times New Roman" w:hAnsiTheme="majorHAnsi" w:cs="Arial"/>
          <w:sz w:val="36"/>
          <w:szCs w:val="36"/>
        </w:rPr>
        <w:t xml:space="preserve"> </w:t>
      </w:r>
      <w:r w:rsidRPr="00876255">
        <w:rPr>
          <w:rFonts w:asciiTheme="majorHAnsi" w:eastAsia="Times New Roman" w:hAnsiTheme="majorHAnsi" w:cs="Arial"/>
          <w:b/>
          <w:szCs w:val="24"/>
        </w:rPr>
        <w:t>Β</w:t>
      </w:r>
      <w:r w:rsidRPr="00876255">
        <w:rPr>
          <w:rFonts w:asciiTheme="majorHAnsi" w:eastAsia="Times New Roman" w:hAnsiTheme="majorHAnsi" w:cs="Arial"/>
          <w:b/>
        </w:rPr>
        <w:t>/</w:t>
      </w:r>
      <w:r w:rsidRPr="00876255">
        <w:rPr>
          <w:rFonts w:asciiTheme="majorHAnsi" w:eastAsia="Times New Roman" w:hAnsiTheme="majorHAnsi" w:cs="Arial"/>
          <w:b/>
          <w:szCs w:val="24"/>
        </w:rPr>
        <w:t xml:space="preserve">ΘΜΙΑΣ ΕΚΠΑΙΔΕΥΣΗΣ </w:t>
      </w:r>
      <w:r w:rsidRPr="00876255">
        <w:rPr>
          <w:rFonts w:asciiTheme="majorHAnsi" w:eastAsia="Times New Roman" w:hAnsiTheme="majorHAnsi" w:cs="Arial"/>
          <w:szCs w:val="24"/>
        </w:rPr>
        <w:t>(ΕΙΔΙΚΟΤΗΤΑ</w:t>
      </w:r>
      <w:r w:rsidRPr="00876255">
        <w:rPr>
          <w:rFonts w:asciiTheme="majorHAnsi" w:eastAsia="Times New Roman" w:hAnsiTheme="majorHAnsi" w:cs="Arial"/>
        </w:rPr>
        <w:t>:</w:t>
      </w:r>
      <w:r w:rsidRPr="00876255">
        <w:rPr>
          <w:rFonts w:asciiTheme="majorHAnsi" w:eastAsia="Times New Roman" w:hAnsiTheme="majorHAnsi" w:cs="Arial"/>
        </w:rPr>
        <w:tab/>
        <w:t>)</w:t>
      </w:r>
    </w:p>
    <w:p w:rsidR="00876255" w:rsidRPr="00876255" w:rsidRDefault="00876255" w:rsidP="00876255">
      <w:pPr>
        <w:tabs>
          <w:tab w:val="left" w:leader="dot" w:pos="9498"/>
        </w:tabs>
        <w:spacing w:after="0" w:line="360" w:lineRule="auto"/>
        <w:ind w:left="426"/>
        <w:jc w:val="both"/>
        <w:rPr>
          <w:rFonts w:asciiTheme="majorHAnsi" w:eastAsia="Times New Roman" w:hAnsiTheme="majorHAnsi" w:cs="Arial"/>
        </w:rPr>
      </w:pPr>
      <w:r w:rsidRPr="00876255">
        <w:rPr>
          <w:rFonts w:asciiTheme="majorHAnsi" w:eastAsia="Times New Roman" w:hAnsiTheme="majorHAnsi" w:cs="Arial"/>
          <w:b/>
        </w:rPr>
        <w:t xml:space="preserve">ΦΟΡΕΑΣ </w:t>
      </w:r>
      <w:r w:rsidRPr="00876255">
        <w:rPr>
          <w:rFonts w:asciiTheme="majorHAnsi" w:eastAsia="Times New Roman" w:hAnsiTheme="majorHAnsi" w:cs="Arial"/>
        </w:rPr>
        <w:t>(Σχολείο, ΚΠΕ κ.ά.):</w:t>
      </w:r>
      <w:r w:rsidRPr="00876255">
        <w:rPr>
          <w:rFonts w:asciiTheme="majorHAnsi" w:eastAsia="Times New Roman" w:hAnsiTheme="majorHAnsi" w:cs="Arial"/>
        </w:rPr>
        <w:tab/>
      </w:r>
    </w:p>
    <w:p w:rsidR="00876255" w:rsidRPr="00876255" w:rsidRDefault="00876255" w:rsidP="00876255">
      <w:pPr>
        <w:tabs>
          <w:tab w:val="left" w:leader="dot" w:pos="9498"/>
        </w:tabs>
        <w:spacing w:after="0" w:line="360" w:lineRule="auto"/>
        <w:ind w:left="6096"/>
        <w:rPr>
          <w:rFonts w:asciiTheme="majorHAnsi" w:eastAsia="Times New Roman" w:hAnsiTheme="majorHAnsi" w:cs="Arial"/>
        </w:rPr>
      </w:pPr>
    </w:p>
    <w:p w:rsidR="00876255" w:rsidRPr="00876255" w:rsidRDefault="00876255" w:rsidP="00876255">
      <w:pPr>
        <w:tabs>
          <w:tab w:val="left" w:leader="dot" w:pos="9498"/>
        </w:tabs>
        <w:spacing w:after="0" w:line="240" w:lineRule="auto"/>
        <w:ind w:left="6096"/>
        <w:rPr>
          <w:rFonts w:asciiTheme="majorHAnsi" w:eastAsia="Times New Roman" w:hAnsiTheme="majorHAnsi" w:cs="Arial"/>
        </w:rPr>
      </w:pPr>
      <w:r w:rsidRPr="00876255">
        <w:rPr>
          <w:rFonts w:asciiTheme="majorHAnsi" w:eastAsia="Times New Roman" w:hAnsiTheme="majorHAnsi" w:cs="Arial"/>
        </w:rPr>
        <w:t xml:space="preserve">Ημερομηνία </w:t>
      </w:r>
      <w:r w:rsidRPr="00876255">
        <w:rPr>
          <w:rFonts w:asciiTheme="majorHAnsi" w:eastAsia="Times New Roman" w:hAnsiTheme="majorHAnsi" w:cs="Arial"/>
        </w:rPr>
        <w:tab/>
      </w:r>
    </w:p>
    <w:p w:rsidR="00876255" w:rsidRPr="00876255" w:rsidRDefault="00876255" w:rsidP="00876255">
      <w:pPr>
        <w:tabs>
          <w:tab w:val="left" w:leader="dot" w:pos="9498"/>
        </w:tabs>
        <w:spacing w:after="240" w:line="240" w:lineRule="auto"/>
        <w:ind w:left="6096"/>
        <w:jc w:val="center"/>
        <w:rPr>
          <w:rFonts w:asciiTheme="majorHAnsi" w:eastAsia="Times New Roman" w:hAnsiTheme="majorHAnsi" w:cs="Arial"/>
        </w:rPr>
      </w:pPr>
    </w:p>
    <w:p w:rsidR="00876255" w:rsidRPr="00876255" w:rsidRDefault="00876255" w:rsidP="00876255">
      <w:pPr>
        <w:tabs>
          <w:tab w:val="left" w:leader="dot" w:pos="9498"/>
        </w:tabs>
        <w:spacing w:after="0" w:line="240" w:lineRule="auto"/>
        <w:ind w:left="6096"/>
        <w:rPr>
          <w:rFonts w:asciiTheme="majorHAnsi" w:eastAsia="Times New Roman" w:hAnsiTheme="majorHAnsi" w:cs="Arial"/>
        </w:rPr>
      </w:pPr>
      <w:r w:rsidRPr="00876255">
        <w:rPr>
          <w:rFonts w:asciiTheme="majorHAnsi" w:eastAsia="Times New Roman" w:hAnsiTheme="majorHAnsi" w:cs="Arial"/>
        </w:rPr>
        <w:t xml:space="preserve">Υπογραφή </w:t>
      </w:r>
      <w:r w:rsidRPr="00876255">
        <w:rPr>
          <w:rFonts w:asciiTheme="majorHAnsi" w:eastAsia="Times New Roman" w:hAnsiTheme="majorHAnsi" w:cs="Arial"/>
        </w:rPr>
        <w:tab/>
      </w:r>
    </w:p>
    <w:p w:rsidR="00876255" w:rsidRPr="00876255" w:rsidRDefault="00876255" w:rsidP="00876255">
      <w:pPr>
        <w:tabs>
          <w:tab w:val="left" w:leader="dot" w:pos="9498"/>
        </w:tabs>
        <w:spacing w:after="0" w:line="240" w:lineRule="auto"/>
        <w:ind w:left="6096"/>
        <w:rPr>
          <w:rFonts w:asciiTheme="majorHAnsi" w:eastAsia="Times New Roman" w:hAnsiTheme="majorHAnsi" w:cs="Arial"/>
        </w:rPr>
      </w:pPr>
    </w:p>
    <w:p w:rsidR="00876255" w:rsidRPr="00876255" w:rsidRDefault="00876255" w:rsidP="00876255">
      <w:pPr>
        <w:pBdr>
          <w:top w:val="single" w:sz="4" w:space="1" w:color="auto"/>
          <w:left w:val="single" w:sz="4" w:space="4" w:color="auto"/>
          <w:bottom w:val="single" w:sz="4" w:space="1" w:color="auto"/>
          <w:right w:val="single" w:sz="4" w:space="0" w:color="auto"/>
        </w:pBdr>
        <w:spacing w:after="120" w:line="240" w:lineRule="auto"/>
        <w:ind w:right="2658"/>
        <w:rPr>
          <w:rFonts w:asciiTheme="majorHAnsi" w:eastAsia="Times New Roman" w:hAnsiTheme="majorHAnsi" w:cs="Arial"/>
          <w:sz w:val="16"/>
          <w:szCs w:val="16"/>
        </w:rPr>
      </w:pPr>
    </w:p>
    <w:p w:rsidR="00723400" w:rsidRDefault="00876255" w:rsidP="00723400">
      <w:pPr>
        <w:pBdr>
          <w:top w:val="single" w:sz="4" w:space="1" w:color="auto"/>
          <w:left w:val="single" w:sz="4" w:space="4" w:color="auto"/>
          <w:bottom w:val="single" w:sz="4" w:space="1" w:color="auto"/>
          <w:right w:val="single" w:sz="4" w:space="0" w:color="auto"/>
        </w:pBdr>
        <w:spacing w:after="120" w:line="240" w:lineRule="auto"/>
        <w:ind w:right="2658"/>
        <w:rPr>
          <w:rFonts w:asciiTheme="majorHAnsi" w:eastAsia="Times New Roman" w:hAnsiTheme="majorHAnsi" w:cs="Arial"/>
        </w:rPr>
      </w:pPr>
      <w:r w:rsidRPr="00876255">
        <w:rPr>
          <w:rFonts w:asciiTheme="majorHAnsi" w:eastAsia="Times New Roman" w:hAnsiTheme="majorHAnsi" w:cs="Arial"/>
        </w:rPr>
        <w:t>Παρακαλούμε στείλετε τη συμπληρωμένη αίτηση</w:t>
      </w:r>
    </w:p>
    <w:p w:rsidR="00876255" w:rsidRPr="00876255" w:rsidRDefault="00876255" w:rsidP="00723400">
      <w:pPr>
        <w:pBdr>
          <w:top w:val="single" w:sz="4" w:space="1" w:color="auto"/>
          <w:left w:val="single" w:sz="4" w:space="4" w:color="auto"/>
          <w:bottom w:val="single" w:sz="4" w:space="1" w:color="auto"/>
          <w:right w:val="single" w:sz="4" w:space="0" w:color="auto"/>
        </w:pBdr>
        <w:spacing w:after="120" w:line="240" w:lineRule="auto"/>
        <w:ind w:right="2658"/>
        <w:rPr>
          <w:rFonts w:asciiTheme="majorHAnsi" w:eastAsia="Times New Roman" w:hAnsiTheme="majorHAnsi" w:cs="Arial"/>
        </w:rPr>
      </w:pPr>
      <w:r w:rsidRPr="00876255">
        <w:rPr>
          <w:rFonts w:asciiTheme="majorHAnsi" w:eastAsia="Times New Roman" w:hAnsiTheme="majorHAnsi" w:cs="Arial"/>
        </w:rPr>
        <w:t xml:space="preserve">με </w:t>
      </w:r>
      <w:r w:rsidRPr="00876255">
        <w:rPr>
          <w:rFonts w:asciiTheme="majorHAnsi" w:eastAsia="Times New Roman" w:hAnsiTheme="majorHAnsi" w:cs="Arial"/>
          <w:lang w:val="en-US"/>
        </w:rPr>
        <w:t>e</w:t>
      </w:r>
      <w:r w:rsidRPr="00876255">
        <w:rPr>
          <w:rFonts w:asciiTheme="majorHAnsi" w:eastAsia="Times New Roman" w:hAnsiTheme="majorHAnsi" w:cs="Arial"/>
        </w:rPr>
        <w:t>-</w:t>
      </w:r>
      <w:r w:rsidRPr="00876255">
        <w:rPr>
          <w:rFonts w:asciiTheme="majorHAnsi" w:eastAsia="Times New Roman" w:hAnsiTheme="majorHAnsi" w:cs="Arial"/>
          <w:lang w:val="en-US"/>
        </w:rPr>
        <w:t>mail</w:t>
      </w:r>
      <w:r w:rsidRPr="00876255">
        <w:rPr>
          <w:rFonts w:asciiTheme="majorHAnsi" w:eastAsia="Times New Roman" w:hAnsiTheme="majorHAnsi" w:cs="Arial"/>
        </w:rPr>
        <w:t xml:space="preserve"> στη διεύθυνση </w:t>
      </w:r>
      <w:hyperlink r:id="rId11" w:history="1">
        <w:r w:rsidRPr="00876255">
          <w:rPr>
            <w:rFonts w:asciiTheme="majorHAnsi" w:eastAsia="Times New Roman" w:hAnsiTheme="majorHAnsi" w:cs="Arial"/>
            <w:color w:val="0000FF"/>
            <w:u w:val="single"/>
            <w:lang w:val="en-US"/>
          </w:rPr>
          <w:t>vmarkaki</w:t>
        </w:r>
        <w:r w:rsidRPr="00876255">
          <w:rPr>
            <w:rFonts w:asciiTheme="majorHAnsi" w:eastAsia="Times New Roman" w:hAnsiTheme="majorHAnsi" w:cs="Arial"/>
            <w:color w:val="0000FF"/>
            <w:u w:val="single"/>
          </w:rPr>
          <w:t>@</w:t>
        </w:r>
        <w:r w:rsidRPr="00876255">
          <w:rPr>
            <w:rFonts w:asciiTheme="majorHAnsi" w:eastAsia="Times New Roman" w:hAnsiTheme="majorHAnsi" w:cs="Arial"/>
            <w:color w:val="0000FF"/>
            <w:u w:val="single"/>
            <w:lang w:val="en-US"/>
          </w:rPr>
          <w:t>ea</w:t>
        </w:r>
        <w:r w:rsidRPr="00876255">
          <w:rPr>
            <w:rFonts w:asciiTheme="majorHAnsi" w:eastAsia="Times New Roman" w:hAnsiTheme="majorHAnsi" w:cs="Arial"/>
            <w:color w:val="0000FF"/>
            <w:u w:val="single"/>
          </w:rPr>
          <w:t>.</w:t>
        </w:r>
        <w:r w:rsidRPr="00876255">
          <w:rPr>
            <w:rFonts w:asciiTheme="majorHAnsi" w:eastAsia="Times New Roman" w:hAnsiTheme="majorHAnsi" w:cs="Arial"/>
            <w:color w:val="0000FF"/>
            <w:u w:val="single"/>
            <w:lang w:val="en-US"/>
          </w:rPr>
          <w:t>gr</w:t>
        </w:r>
      </w:hyperlink>
    </w:p>
    <w:p w:rsidR="00876255" w:rsidRPr="00876255" w:rsidRDefault="00876255" w:rsidP="00876255">
      <w:pPr>
        <w:pBdr>
          <w:top w:val="single" w:sz="4" w:space="1" w:color="auto"/>
          <w:left w:val="single" w:sz="4" w:space="4" w:color="auto"/>
          <w:bottom w:val="single" w:sz="4" w:space="1" w:color="auto"/>
          <w:right w:val="single" w:sz="4" w:space="0" w:color="auto"/>
        </w:pBdr>
        <w:tabs>
          <w:tab w:val="left" w:pos="7655"/>
        </w:tabs>
        <w:spacing w:after="120" w:line="240" w:lineRule="auto"/>
        <w:ind w:right="2658"/>
        <w:rPr>
          <w:rFonts w:ascii="Arial" w:eastAsia="Times New Roman" w:hAnsi="Arial" w:cs="Arial"/>
          <w:sz w:val="16"/>
          <w:szCs w:val="16"/>
        </w:rPr>
      </w:pPr>
    </w:p>
    <w:p w:rsidR="00876255" w:rsidRPr="00876255" w:rsidRDefault="00876255" w:rsidP="00876255">
      <w:pPr>
        <w:spacing w:after="120" w:line="240" w:lineRule="auto"/>
        <w:jc w:val="right"/>
        <w:rPr>
          <w:rFonts w:ascii="Arial" w:eastAsia="Times New Roman" w:hAnsi="Arial" w:cs="Arial"/>
          <w:sz w:val="16"/>
          <w:szCs w:val="16"/>
          <w:u w:val="single"/>
        </w:rPr>
      </w:pPr>
    </w:p>
    <w:p w:rsidR="00876255" w:rsidRPr="00876255" w:rsidRDefault="00876255" w:rsidP="00876255"/>
    <w:sectPr w:rsidR="00876255" w:rsidRPr="00876255">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6F" w:rsidRDefault="00DA116F" w:rsidP="00876255">
      <w:pPr>
        <w:spacing w:after="0" w:line="240" w:lineRule="auto"/>
      </w:pPr>
      <w:r>
        <w:separator/>
      </w:r>
    </w:p>
  </w:endnote>
  <w:endnote w:type="continuationSeparator" w:id="0">
    <w:p w:rsidR="00DA116F" w:rsidRDefault="00DA116F" w:rsidP="0087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6F" w:rsidRDefault="00DA116F" w:rsidP="00876255">
      <w:pPr>
        <w:spacing w:after="0" w:line="240" w:lineRule="auto"/>
      </w:pPr>
      <w:r>
        <w:separator/>
      </w:r>
    </w:p>
  </w:footnote>
  <w:footnote w:type="continuationSeparator" w:id="0">
    <w:p w:rsidR="00DA116F" w:rsidRDefault="00DA116F" w:rsidP="00876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55" w:rsidRDefault="00723725">
    <w:pPr>
      <w:pStyle w:val="Header"/>
    </w:pPr>
    <w:r>
      <w:rPr>
        <w:noProof/>
        <w:lang w:eastAsia="el-GR"/>
      </w:rPr>
      <w:drawing>
        <wp:anchor distT="0" distB="0" distL="114300" distR="114300" simplePos="0" relativeHeight="251659264" behindDoc="1" locked="0" layoutInCell="1" allowOverlap="1" wp14:anchorId="3CAE5D14" wp14:editId="083597FE">
          <wp:simplePos x="0" y="0"/>
          <wp:positionH relativeFrom="column">
            <wp:posOffset>3154680</wp:posOffset>
          </wp:positionH>
          <wp:positionV relativeFrom="paragraph">
            <wp:posOffset>-144780</wp:posOffset>
          </wp:positionV>
          <wp:extent cx="2769235" cy="247650"/>
          <wp:effectExtent l="0" t="0" r="0" b="0"/>
          <wp:wrapTight wrapText="bothSides">
            <wp:wrapPolygon edited="0">
              <wp:start x="0" y="0"/>
              <wp:lineTo x="0" y="19938"/>
              <wp:lineTo x="21397" y="19938"/>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9235" cy="247650"/>
                  </a:xfrm>
                  <a:prstGeom prst="rect">
                    <a:avLst/>
                  </a:prstGeom>
                </pic:spPr>
              </pic:pic>
            </a:graphicData>
          </a:graphic>
          <wp14:sizeRelH relativeFrom="page">
            <wp14:pctWidth>0</wp14:pctWidth>
          </wp14:sizeRelH>
          <wp14:sizeRelV relativeFrom="page">
            <wp14:pctHeight>0</wp14:pctHeight>
          </wp14:sizeRelV>
        </wp:anchor>
      </w:drawing>
    </w:r>
    <w:r w:rsidR="00876255">
      <w:rPr>
        <w:noProof/>
        <w:lang w:eastAsia="el-GR"/>
      </w:rPr>
      <w:drawing>
        <wp:anchor distT="0" distB="0" distL="114300" distR="114300" simplePos="0" relativeHeight="251658240" behindDoc="0" locked="0" layoutInCell="1" allowOverlap="1" wp14:anchorId="61F265D0" wp14:editId="2B38CA1C">
          <wp:simplePos x="0" y="0"/>
          <wp:positionH relativeFrom="column">
            <wp:posOffset>-523875</wp:posOffset>
          </wp:positionH>
          <wp:positionV relativeFrom="paragraph">
            <wp:posOffset>-332740</wp:posOffset>
          </wp:positionV>
          <wp:extent cx="2038350" cy="619125"/>
          <wp:effectExtent l="0" t="0" r="0" b="9525"/>
          <wp:wrapSquare wrapText="bothSides"/>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337B"/>
    <w:multiLevelType w:val="hybridMultilevel"/>
    <w:tmpl w:val="8604E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5E437F"/>
    <w:multiLevelType w:val="hybridMultilevel"/>
    <w:tmpl w:val="5F8C1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7F"/>
    <w:rsid w:val="000D4ADE"/>
    <w:rsid w:val="000D6A76"/>
    <w:rsid w:val="00233726"/>
    <w:rsid w:val="00241C37"/>
    <w:rsid w:val="002A11FE"/>
    <w:rsid w:val="00310964"/>
    <w:rsid w:val="00357B7F"/>
    <w:rsid w:val="003A35CC"/>
    <w:rsid w:val="00440078"/>
    <w:rsid w:val="004A403D"/>
    <w:rsid w:val="004B7F70"/>
    <w:rsid w:val="005144E7"/>
    <w:rsid w:val="005A2224"/>
    <w:rsid w:val="0064357B"/>
    <w:rsid w:val="006C7034"/>
    <w:rsid w:val="00723400"/>
    <w:rsid w:val="00723725"/>
    <w:rsid w:val="00755C44"/>
    <w:rsid w:val="00876255"/>
    <w:rsid w:val="00987515"/>
    <w:rsid w:val="009F1599"/>
    <w:rsid w:val="00AA757B"/>
    <w:rsid w:val="00BC0480"/>
    <w:rsid w:val="00C52B0D"/>
    <w:rsid w:val="00C57D74"/>
    <w:rsid w:val="00D0459B"/>
    <w:rsid w:val="00DA116F"/>
    <w:rsid w:val="00DC14F2"/>
    <w:rsid w:val="00E1069E"/>
    <w:rsid w:val="00E361B7"/>
    <w:rsid w:val="00E80D80"/>
    <w:rsid w:val="00EA4C2C"/>
    <w:rsid w:val="00ED4DAC"/>
    <w:rsid w:val="00ED6A42"/>
    <w:rsid w:val="00F43BDE"/>
    <w:rsid w:val="00F46AA4"/>
    <w:rsid w:val="00F65E24"/>
    <w:rsid w:val="00F77E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255"/>
    <w:rPr>
      <w:color w:val="0000FF"/>
      <w:u w:val="single"/>
    </w:rPr>
  </w:style>
  <w:style w:type="paragraph" w:styleId="Header">
    <w:name w:val="header"/>
    <w:basedOn w:val="Normal"/>
    <w:link w:val="HeaderChar"/>
    <w:uiPriority w:val="99"/>
    <w:unhideWhenUsed/>
    <w:rsid w:val="00876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255"/>
  </w:style>
  <w:style w:type="paragraph" w:styleId="Footer">
    <w:name w:val="footer"/>
    <w:basedOn w:val="Normal"/>
    <w:link w:val="FooterChar"/>
    <w:uiPriority w:val="99"/>
    <w:unhideWhenUsed/>
    <w:rsid w:val="00876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255"/>
  </w:style>
  <w:style w:type="paragraph" w:styleId="ListParagraph">
    <w:name w:val="List Paragraph"/>
    <w:basedOn w:val="Normal"/>
    <w:uiPriority w:val="34"/>
    <w:qFormat/>
    <w:rsid w:val="009F1599"/>
    <w:pPr>
      <w:ind w:left="720"/>
      <w:contextualSpacing/>
    </w:pPr>
  </w:style>
  <w:style w:type="paragraph" w:styleId="BalloonText">
    <w:name w:val="Balloon Text"/>
    <w:basedOn w:val="Normal"/>
    <w:link w:val="BalloonTextChar"/>
    <w:uiPriority w:val="99"/>
    <w:semiHidden/>
    <w:unhideWhenUsed/>
    <w:rsid w:val="0072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255"/>
    <w:rPr>
      <w:color w:val="0000FF"/>
      <w:u w:val="single"/>
    </w:rPr>
  </w:style>
  <w:style w:type="paragraph" w:styleId="Header">
    <w:name w:val="header"/>
    <w:basedOn w:val="Normal"/>
    <w:link w:val="HeaderChar"/>
    <w:uiPriority w:val="99"/>
    <w:unhideWhenUsed/>
    <w:rsid w:val="00876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255"/>
  </w:style>
  <w:style w:type="paragraph" w:styleId="Footer">
    <w:name w:val="footer"/>
    <w:basedOn w:val="Normal"/>
    <w:link w:val="FooterChar"/>
    <w:uiPriority w:val="99"/>
    <w:unhideWhenUsed/>
    <w:rsid w:val="00876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255"/>
  </w:style>
  <w:style w:type="paragraph" w:styleId="ListParagraph">
    <w:name w:val="List Paragraph"/>
    <w:basedOn w:val="Normal"/>
    <w:uiPriority w:val="34"/>
    <w:qFormat/>
    <w:rsid w:val="009F1599"/>
    <w:pPr>
      <w:ind w:left="720"/>
      <w:contextualSpacing/>
    </w:pPr>
  </w:style>
  <w:style w:type="paragraph" w:styleId="BalloonText">
    <w:name w:val="Balloon Text"/>
    <w:basedOn w:val="Normal"/>
    <w:link w:val="BalloonTextChar"/>
    <w:uiPriority w:val="99"/>
    <w:semiHidden/>
    <w:unhideWhenUsed/>
    <w:rsid w:val="0072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markaki@ea.gr" TargetMode="External"/><Relationship Id="rId5" Type="http://schemas.openxmlformats.org/officeDocument/2006/relationships/settings" Target="settings.xml"/><Relationship Id="rId10" Type="http://schemas.openxmlformats.org/officeDocument/2006/relationships/hyperlink" Target="mailto:vmarkaki@ea.gr" TargetMode="External"/><Relationship Id="rId4" Type="http://schemas.microsoft.com/office/2007/relationships/stylesWithEffects" Target="stylesWithEffects.xml"/><Relationship Id="rId9" Type="http://schemas.openxmlformats.org/officeDocument/2006/relationships/hyperlink" Target="mailto:vmarkaki@e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78B8-046E-45B9-8DDF-596E5C3A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693</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Markaki</dc:creator>
  <cp:keywords/>
  <dc:description/>
  <cp:lastModifiedBy>Vasiliki Markaki</cp:lastModifiedBy>
  <cp:revision>25</cp:revision>
  <dcterms:created xsi:type="dcterms:W3CDTF">2014-01-24T14:59:00Z</dcterms:created>
  <dcterms:modified xsi:type="dcterms:W3CDTF">2014-01-27T14:06:00Z</dcterms:modified>
</cp:coreProperties>
</file>